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B5F" w:rsidRDefault="007B7504" w:rsidP="00646E87">
      <w:pPr>
        <w:ind w:right="-874"/>
        <w:jc w:val="center"/>
        <w:rPr>
          <w:rFonts w:ascii="Calibri" w:hAnsi="Calibri"/>
          <w:sz w:val="22"/>
          <w:szCs w:val="22"/>
          <w:lang w:val="el-GR"/>
        </w:rPr>
      </w:pPr>
      <w:r>
        <w:rPr>
          <w:rFonts w:ascii="Calibri" w:hAnsi="Calibri"/>
          <w:sz w:val="22"/>
          <w:szCs w:val="22"/>
          <w:lang w:val="el-GR"/>
        </w:rPr>
        <w:t>ΠΕΡΙΦΕΡΕΙΑΚΟ ΓΥΜΝΑΣΙΟ ΚΟΚΚΙΝΟΤΡΙΜΙΘΙΑΣ</w:t>
      </w:r>
      <w:r w:rsidR="00017B5F" w:rsidRPr="00646E87">
        <w:rPr>
          <w:rFonts w:ascii="Calibri" w:hAnsi="Calibri"/>
          <w:sz w:val="22"/>
          <w:szCs w:val="22"/>
          <w:lang w:val="el-GR"/>
        </w:rPr>
        <w:t xml:space="preserve">       </w:t>
      </w:r>
      <w:r w:rsidR="00646E87">
        <w:rPr>
          <w:rFonts w:ascii="Calibri" w:hAnsi="Calibri"/>
          <w:sz w:val="22"/>
          <w:szCs w:val="22"/>
          <w:lang w:val="el-GR"/>
        </w:rPr>
        <w:t xml:space="preserve">                </w:t>
      </w:r>
      <w:r w:rsidR="00017B5F" w:rsidRPr="00646E87">
        <w:rPr>
          <w:rFonts w:ascii="Calibri" w:hAnsi="Calibri"/>
          <w:sz w:val="22"/>
          <w:szCs w:val="22"/>
          <w:lang w:val="el-GR"/>
        </w:rPr>
        <w:t xml:space="preserve">                            </w:t>
      </w:r>
      <w:r w:rsidR="000247C9">
        <w:rPr>
          <w:rFonts w:ascii="Calibri" w:hAnsi="Calibri"/>
          <w:sz w:val="22"/>
          <w:szCs w:val="22"/>
          <w:lang w:val="el-GR"/>
        </w:rPr>
        <w:t xml:space="preserve">             ΣΧΟΛΙΚΗ ΧΡΟΝΙΑ 2019-2020</w:t>
      </w:r>
    </w:p>
    <w:p w:rsidR="000247C9" w:rsidRPr="00646E87" w:rsidRDefault="000247C9" w:rsidP="00646E87">
      <w:pPr>
        <w:ind w:right="-874"/>
        <w:jc w:val="center"/>
        <w:rPr>
          <w:rFonts w:ascii="Calibri" w:hAnsi="Calibri"/>
          <w:b/>
          <w:sz w:val="22"/>
          <w:szCs w:val="22"/>
          <w:lang w:val="el-GR"/>
        </w:rPr>
      </w:pPr>
    </w:p>
    <w:p w:rsidR="00017B5F" w:rsidRDefault="000247C9" w:rsidP="00017B5F">
      <w:pPr>
        <w:pStyle w:val="Heading2"/>
        <w:ind w:left="0"/>
        <w:rPr>
          <w:rFonts w:ascii="Calibri" w:hAnsi="Calibri" w:cs="Times New Roman"/>
          <w:sz w:val="22"/>
          <w:szCs w:val="22"/>
        </w:rPr>
      </w:pPr>
      <w:r>
        <w:rPr>
          <w:rFonts w:ascii="Calibri" w:hAnsi="Calibri" w:cs="Times New Roman"/>
          <w:sz w:val="22"/>
          <w:szCs w:val="22"/>
        </w:rPr>
        <w:t>ΦΥΛΛΟ ΕΡΓΑΣΙΑΣ ΣΤΗ ΝΕΟΕΛΛΗΝΙΚΗ ΓΛΩΣΣΑ Γ΄ ΓΥΜΝΑΣΙΟΥ</w:t>
      </w:r>
    </w:p>
    <w:p w:rsidR="00F778CC" w:rsidRPr="00F778CC" w:rsidRDefault="00F778CC" w:rsidP="00F778CC">
      <w:pPr>
        <w:jc w:val="center"/>
        <w:rPr>
          <w:rFonts w:ascii="Calibri" w:hAnsi="Calibri" w:cs="Calibri"/>
          <w:b/>
          <w:sz w:val="22"/>
          <w:szCs w:val="22"/>
          <w:u w:val="single"/>
          <w:lang w:val="el-GR"/>
        </w:rPr>
      </w:pPr>
      <w:r w:rsidRPr="00F778CC">
        <w:rPr>
          <w:rFonts w:ascii="Calibri" w:hAnsi="Calibri" w:cs="Calibri"/>
          <w:b/>
          <w:sz w:val="22"/>
          <w:szCs w:val="22"/>
          <w:u w:val="single"/>
          <w:lang w:val="el-GR"/>
        </w:rPr>
        <w:t>ΕΝΟΤΗΤΑ 5η</w:t>
      </w:r>
    </w:p>
    <w:p w:rsidR="000247C9" w:rsidRPr="000247C9" w:rsidRDefault="000247C9" w:rsidP="000247C9">
      <w:pPr>
        <w:jc w:val="center"/>
        <w:rPr>
          <w:lang w:val="el-GR"/>
        </w:rPr>
      </w:pPr>
    </w:p>
    <w:p w:rsidR="00017B5F" w:rsidRPr="00646E87" w:rsidRDefault="00017B5F" w:rsidP="00017B5F">
      <w:pPr>
        <w:ind w:right="-524"/>
        <w:jc w:val="both"/>
        <w:rPr>
          <w:rFonts w:ascii="Calibri" w:hAnsi="Calibri"/>
          <w:sz w:val="22"/>
          <w:szCs w:val="22"/>
          <w:lang w:val="el-GR"/>
        </w:rPr>
      </w:pPr>
    </w:p>
    <w:p w:rsidR="00017B5F" w:rsidRPr="00F45A87" w:rsidRDefault="00EF6225" w:rsidP="00017B5F">
      <w:pPr>
        <w:rPr>
          <w:rFonts w:ascii="Comic Sans MS" w:hAnsi="Comic Sans MS"/>
          <w:b/>
          <w:sz w:val="22"/>
          <w:szCs w:val="22"/>
          <w:lang w:val="el-GR"/>
        </w:rPr>
      </w:pPr>
      <w:r>
        <w:rPr>
          <w:rFonts w:ascii="Comic Sans MS" w:hAnsi="Comic Sans MS"/>
          <w:b/>
          <w:noProof/>
          <w:sz w:val="22"/>
          <w:szCs w:val="22"/>
          <w:u w:val="single"/>
          <w:lang w:val="el-GR" w:eastAsia="el-G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30480</wp:posOffset>
                </wp:positionV>
                <wp:extent cx="6705600" cy="0"/>
                <wp:effectExtent l="28575" t="30480" r="28575" b="361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3EE2A"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52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" strokeweight="4.5pt"/>
            </w:pict>
          </mc:Fallback>
        </mc:AlternateContent>
      </w:r>
    </w:p>
    <w:p w:rsidR="00017B5F" w:rsidRPr="00646E87" w:rsidRDefault="00017B5F" w:rsidP="00017B5F">
      <w:pPr>
        <w:rPr>
          <w:rFonts w:ascii="Calibri" w:hAnsi="Calibri"/>
          <w:b/>
          <w:sz w:val="22"/>
          <w:szCs w:val="22"/>
          <w:u w:val="single"/>
          <w:lang w:val="el-GR"/>
        </w:rPr>
      </w:pPr>
      <w:r w:rsidRPr="00646E87">
        <w:rPr>
          <w:rFonts w:ascii="Calibri" w:hAnsi="Calibri"/>
          <w:b/>
          <w:sz w:val="22"/>
          <w:szCs w:val="22"/>
          <w:u w:val="single"/>
          <w:lang w:val="el-GR"/>
        </w:rPr>
        <w:t>ΚΕΙΜΕΝΟ 1</w:t>
      </w:r>
    </w:p>
    <w:p w:rsidR="00017B5F" w:rsidRPr="00646E87" w:rsidRDefault="00017B5F" w:rsidP="00017B5F">
      <w:pPr>
        <w:jc w:val="both"/>
        <w:rPr>
          <w:rFonts w:ascii="Calibri" w:hAnsi="Calibri"/>
          <w:spacing w:val="-3"/>
          <w:sz w:val="20"/>
          <w:szCs w:val="20"/>
          <w:lang w:val="el-GR"/>
        </w:rPr>
      </w:pPr>
      <w:r w:rsidRPr="00646E87">
        <w:rPr>
          <w:rFonts w:ascii="Calibri" w:hAnsi="Calibri"/>
          <w:spacing w:val="-3"/>
          <w:sz w:val="20"/>
          <w:szCs w:val="20"/>
          <w:lang w:val="el-GR"/>
        </w:rPr>
        <w:t xml:space="preserve">Παρότι επομένως, αναγνωρίζουμε την τεράστια συμβολή της ειρήνης, δεν μπορούμε να αποφύγουμε τις οδυνηρές συνέπειες του πολέμου. Σύμφωνα με τον </w:t>
      </w:r>
      <w:proofErr w:type="spellStart"/>
      <w:r w:rsidRPr="00646E87">
        <w:rPr>
          <w:rFonts w:ascii="Calibri" w:hAnsi="Calibri"/>
          <w:spacing w:val="-3"/>
          <w:sz w:val="20"/>
          <w:szCs w:val="20"/>
        </w:rPr>
        <w:t>Clausevitz</w:t>
      </w:r>
      <w:proofErr w:type="spellEnd"/>
      <w:r w:rsidRPr="00646E87">
        <w:rPr>
          <w:rFonts w:ascii="Calibri" w:hAnsi="Calibri"/>
          <w:spacing w:val="-3"/>
          <w:sz w:val="20"/>
          <w:szCs w:val="20"/>
          <w:lang w:val="el-GR"/>
        </w:rPr>
        <w:t xml:space="preserve"> «</w:t>
      </w:r>
      <w:r w:rsidRPr="00455314">
        <w:rPr>
          <w:rFonts w:ascii="Calibri" w:hAnsi="Calibri"/>
          <w:b/>
          <w:spacing w:val="-3"/>
          <w:sz w:val="20"/>
          <w:szCs w:val="20"/>
          <w:lang w:val="el-GR"/>
        </w:rPr>
        <w:t>ο πόλεμος είναι μια πράξη βίας προορισμένη να καταναγκάσει τον αντίπαλο να εκτελέσει τη θέλησή μας».</w:t>
      </w:r>
      <w:r w:rsidRPr="00646E87">
        <w:rPr>
          <w:rFonts w:ascii="Calibri" w:hAnsi="Calibri"/>
          <w:spacing w:val="-3"/>
          <w:sz w:val="20"/>
          <w:szCs w:val="20"/>
          <w:lang w:val="el-GR"/>
        </w:rPr>
        <w:t xml:space="preserve"> Είναι η συνέχιση της πολιτικής με άλλα μέσα, με μέσα ωστόσο που σκοτώνουν, σπέρνουν τον πανικό, επιφέρουν την οπισθοδρόμηση, αλλοιώνουν την προσπάθεια του ανθρώπου για ευημερία και πρόοδο.</w:t>
      </w:r>
      <w:r w:rsidR="00646E87">
        <w:rPr>
          <w:rFonts w:ascii="Calibri" w:hAnsi="Calibri"/>
          <w:spacing w:val="-3"/>
          <w:sz w:val="20"/>
          <w:szCs w:val="20"/>
          <w:lang w:val="el-GR"/>
        </w:rPr>
        <w:t xml:space="preserve"> </w:t>
      </w:r>
      <w:r w:rsidRPr="00646E87">
        <w:rPr>
          <w:rFonts w:ascii="Calibri" w:hAnsi="Calibri"/>
          <w:sz w:val="20"/>
          <w:szCs w:val="20"/>
          <w:lang w:val="el-GR"/>
        </w:rPr>
        <w:t>Ο πόλεμος δεν είναι αυτοτελής σκοπός αλλά μόνο ένα όργανο της πολιτικής. Κατά συνέπεια, η υποταγή της πολιτικής άποψης σ΄ εκείνη του πολέμου θα ήταν παράλογη, επειδή η πολιτική είναι εκείνη που προκαλεί τον πόλεμο. Η πολιτική είναι η διανοητική εξουσία˙ ο πόλεμος δεν είναι παρά το όργανο, ο δίαυλος.</w:t>
      </w:r>
    </w:p>
    <w:p w:rsidR="00017B5F" w:rsidRPr="00646E87" w:rsidRDefault="00017B5F" w:rsidP="00017B5F">
      <w:pPr>
        <w:jc w:val="both"/>
        <w:rPr>
          <w:rFonts w:ascii="Calibri" w:hAnsi="Calibri"/>
          <w:sz w:val="20"/>
          <w:szCs w:val="20"/>
          <w:lang w:val="el-GR"/>
        </w:rPr>
      </w:pPr>
      <w:r w:rsidRPr="00646E87">
        <w:rPr>
          <w:rFonts w:ascii="Calibri" w:hAnsi="Calibri"/>
          <w:sz w:val="20"/>
          <w:szCs w:val="20"/>
          <w:lang w:val="el-GR"/>
        </w:rPr>
        <w:t>Αυτά γράφτηκαν για να βρεθεί η αληθινή σχέση του πολέμου με την πολιτική, αλλά και για να αμφισβητηθεί ο μύθος που λέει ότι «ο πόλεμος είναι μέρος της ανθρώπινης φύσης και η ανθρώπινη φύση δεν μπορεί ν΄ αλλάξει». Κάθε πράξη στην οργανωμένη κοινωνία είναι πολιτική. Η πολεμική πράξη είναι πράξη βίας και δείχνει ότι στις κοινωνίες απουσιάζει ο γόνιμος διάλογος, η ομορφοσύνη, η αλληλεγγύη και ο σεβασμός στο σύστημα δικαίου. Οι μυστικές διπλωματίες δε, και ιδιαίτερα αυτές που δημιουργούν διπλωματικές νίκες και ήττες αντίστοιχα, ευθύνονται για την υιοθέτηση της τακτικής των «γερακιών». Ο λαός υποτάσσεται στις εντολές των κυβερνήσεων και αγωνίζεται για νόθες ιδέες, για κάτι που είναι αδύνατο να απολαύσει.</w:t>
      </w:r>
    </w:p>
    <w:p w:rsidR="00017B5F" w:rsidRPr="00646E87" w:rsidRDefault="00017B5F" w:rsidP="00017B5F">
      <w:pPr>
        <w:jc w:val="both"/>
        <w:rPr>
          <w:rFonts w:ascii="Calibri" w:hAnsi="Calibri"/>
          <w:sz w:val="20"/>
          <w:szCs w:val="20"/>
          <w:lang w:val="el-GR"/>
        </w:rPr>
      </w:pPr>
      <w:r w:rsidRPr="00646E87">
        <w:rPr>
          <w:rFonts w:ascii="Calibri" w:hAnsi="Calibri"/>
          <w:sz w:val="20"/>
          <w:szCs w:val="20"/>
          <w:lang w:val="el-GR"/>
        </w:rPr>
        <w:t>Συνεπώς, τίθεται το ερώτημα αν η πολιτική με την ευρύτερη έννοια του όρου είναι υπεύθυνη για τις επικίνδυνες και απειλητικές συνθήκες στις οποίες έχει περιέλθει ο σημερινός κόσμος.</w:t>
      </w:r>
    </w:p>
    <w:p w:rsidR="00017B5F" w:rsidRPr="00646E87" w:rsidRDefault="00017B5F" w:rsidP="00017B5F">
      <w:pPr>
        <w:jc w:val="both"/>
        <w:rPr>
          <w:rFonts w:ascii="Calibri" w:hAnsi="Calibri"/>
          <w:sz w:val="20"/>
          <w:szCs w:val="20"/>
          <w:lang w:val="el-GR"/>
        </w:rPr>
      </w:pPr>
      <w:r w:rsidRPr="00646E87">
        <w:rPr>
          <w:rFonts w:ascii="Calibri" w:hAnsi="Calibri"/>
          <w:sz w:val="20"/>
          <w:szCs w:val="20"/>
          <w:lang w:val="el-GR"/>
        </w:rPr>
        <w:t>Η ειρήνη σήμερα, δυστυχώς, είναι εύθραυστη και στηρίζεται στα όπλα, αφού πολλά κράτη, κυρίως ισχυρά, προσπαθούν μέσω της απειλής των όπλων να διασφαλίσουν τα συμφέροντά τους και να επιβάλουν την παρουσία τους. Ο κίνδυνος του πολέμου παραμονεύει περισσότερο λόγω του τεχνολογικού θριάμβου. Η εξέλιξη της επι</w:t>
      </w:r>
      <w:r w:rsidR="00F0700F">
        <w:rPr>
          <w:rFonts w:ascii="Calibri" w:hAnsi="Calibri"/>
          <w:sz w:val="20"/>
          <w:szCs w:val="20"/>
          <w:lang w:val="el-GR"/>
        </w:rPr>
        <w:t>στημονικής γνώσης οδήγησε στην ε</w:t>
      </w:r>
      <w:r w:rsidRPr="00646E87">
        <w:rPr>
          <w:rFonts w:ascii="Calibri" w:hAnsi="Calibri"/>
          <w:sz w:val="20"/>
          <w:szCs w:val="20"/>
          <w:lang w:val="el-GR"/>
        </w:rPr>
        <w:t>νίσχυση</w:t>
      </w:r>
      <w:r w:rsidR="00F0700F">
        <w:rPr>
          <w:rFonts w:ascii="Calibri" w:hAnsi="Calibri"/>
          <w:sz w:val="20"/>
          <w:szCs w:val="20"/>
          <w:lang w:val="el-GR"/>
        </w:rPr>
        <w:t xml:space="preserve"> </w:t>
      </w:r>
      <w:r w:rsidRPr="00646E87">
        <w:rPr>
          <w:rFonts w:ascii="Calibri" w:hAnsi="Calibri"/>
          <w:sz w:val="20"/>
          <w:szCs w:val="20"/>
          <w:lang w:val="el-GR"/>
        </w:rPr>
        <w:t xml:space="preserve">των επιθετικών όπλων, γεγονός που επιβεβαιώνει την ευθραστότητα της ειρήνης, αφού έχουμε στα χέρια μας όπλα που μπορούν να αφανίσουν τον πλανήτη και παράλληλα να χρησιμοποιηθούν, ώστε να επικρατήσει η ειρήνη μέσα από έναν προληπτικό πόλεμο. </w:t>
      </w:r>
      <w:r w:rsidRPr="002730DA">
        <w:rPr>
          <w:rFonts w:ascii="Calibri" w:hAnsi="Calibri"/>
          <w:b/>
          <w:sz w:val="20"/>
          <w:szCs w:val="20"/>
          <w:lang w:val="el-GR"/>
        </w:rPr>
        <w:t>Οι σύγχρονες συνθήκες δεν ευνοούν τη διασφάλιση της ειρήνης, αντίθετα, ωθούν σε συγκρούσεις και υπονομεύουν τα μίση και τα πάθη.</w:t>
      </w:r>
      <w:r w:rsidRPr="00646E87">
        <w:rPr>
          <w:rFonts w:ascii="Calibri" w:hAnsi="Calibri"/>
          <w:sz w:val="20"/>
          <w:szCs w:val="20"/>
          <w:lang w:val="el-GR"/>
        </w:rPr>
        <w:t xml:space="preserve"> Χρειάζεται, επομένως, να δούμε τα πράγματα από μια άλλη οπτική γωνία, καταρχήν πρακτική και πραγματική. </w:t>
      </w:r>
    </w:p>
    <w:p w:rsidR="00017B5F" w:rsidRPr="00646E87" w:rsidRDefault="00017B5F" w:rsidP="00017B5F">
      <w:pPr>
        <w:jc w:val="both"/>
        <w:rPr>
          <w:rFonts w:ascii="Calibri" w:hAnsi="Calibri"/>
          <w:sz w:val="20"/>
          <w:szCs w:val="20"/>
          <w:lang w:val="el-GR"/>
        </w:rPr>
      </w:pPr>
      <w:r w:rsidRPr="00646E87">
        <w:rPr>
          <w:rFonts w:ascii="Calibri" w:hAnsi="Calibri"/>
          <w:sz w:val="20"/>
          <w:szCs w:val="20"/>
          <w:lang w:val="el-GR"/>
        </w:rPr>
        <w:t>Αν, λοιπόν, οι φορείς αγωγής μεταγγίσουν ένα νέο όραμα για τη ζωή, ο σύγχρονος κόσμος θα στηριχθεί σε γερά θεμέλια, ικανά να μεταβάλουν τον άνθρωπο από υλιστή σε ιδεαλιστή.</w:t>
      </w:r>
    </w:p>
    <w:p w:rsidR="00017B5F" w:rsidRPr="00646E87" w:rsidRDefault="00017B5F" w:rsidP="00017B5F">
      <w:pPr>
        <w:jc w:val="both"/>
        <w:rPr>
          <w:rFonts w:ascii="Calibri" w:hAnsi="Calibri"/>
          <w:sz w:val="20"/>
          <w:szCs w:val="20"/>
          <w:lang w:val="el-GR"/>
        </w:rPr>
      </w:pPr>
    </w:p>
    <w:p w:rsidR="00017B5F" w:rsidRPr="00646E87" w:rsidRDefault="00017B5F" w:rsidP="00017B5F">
      <w:pPr>
        <w:jc w:val="right"/>
        <w:rPr>
          <w:rFonts w:ascii="Calibri" w:hAnsi="Calibri"/>
          <w:sz w:val="20"/>
          <w:szCs w:val="20"/>
          <w:lang w:val="el-GR"/>
        </w:rPr>
      </w:pPr>
      <w:r w:rsidRPr="00646E87">
        <w:rPr>
          <w:rFonts w:ascii="Calibri" w:hAnsi="Calibri"/>
          <w:sz w:val="20"/>
          <w:szCs w:val="20"/>
          <w:lang w:val="el-GR"/>
        </w:rPr>
        <w:t>Τάνια Κωστάλα – Νίκος Καμαργιάτης, Έλλογη Σκέψη (διασκευή)</w:t>
      </w:r>
    </w:p>
    <w:p w:rsidR="00017B5F" w:rsidRPr="00646E87" w:rsidRDefault="00017B5F" w:rsidP="00017B5F">
      <w:pPr>
        <w:jc w:val="both"/>
        <w:rPr>
          <w:rFonts w:ascii="Calibri" w:hAnsi="Calibri"/>
          <w:sz w:val="20"/>
          <w:szCs w:val="20"/>
          <w:lang w:val="el-GR"/>
        </w:rPr>
      </w:pPr>
    </w:p>
    <w:p w:rsidR="00017B5F" w:rsidRPr="00646E87" w:rsidRDefault="00017B5F" w:rsidP="00017B5F">
      <w:pPr>
        <w:rPr>
          <w:rFonts w:ascii="Calibri" w:hAnsi="Calibri"/>
          <w:b/>
          <w:u w:val="single"/>
          <w:lang w:val="el-GR"/>
        </w:rPr>
      </w:pPr>
      <w:r w:rsidRPr="00646E87">
        <w:rPr>
          <w:rFonts w:ascii="Calibri" w:hAnsi="Calibri"/>
          <w:b/>
          <w:u w:val="single"/>
          <w:lang w:val="el-GR"/>
        </w:rPr>
        <w:t>ΚΕΙΜΕΝΟ 2</w:t>
      </w:r>
    </w:p>
    <w:p w:rsidR="00017B5F" w:rsidRPr="00646E87" w:rsidRDefault="00017B5F" w:rsidP="00017B5F">
      <w:pPr>
        <w:jc w:val="both"/>
        <w:rPr>
          <w:rFonts w:ascii="Calibri" w:hAnsi="Calibri"/>
          <w:spacing w:val="-3"/>
          <w:sz w:val="20"/>
          <w:szCs w:val="20"/>
          <w:lang w:val="el-GR"/>
        </w:rPr>
      </w:pPr>
      <w:r w:rsidRPr="00646E87">
        <w:rPr>
          <w:rFonts w:ascii="Calibri" w:hAnsi="Calibri"/>
          <w:spacing w:val="-3"/>
          <w:sz w:val="20"/>
          <w:szCs w:val="20"/>
          <w:lang w:val="el-GR"/>
        </w:rPr>
        <w:t>Το πρώτο πράγμα που εντυπωσιάζει αυτές τις ημέρες τον επισκέπτη της Λωρίδας της Γάζας είναι η πυκνή εναέριος κυκλοφορία. Ένα Ζέπελιν σαν κι αυτό που είχαμε στους Ολυμπιακούς Αγώνες της Αθήνας κόβει βόλτες παρακολουθώντας τα πάντα. Μαζί με τις περιπολίες των αναγνωριστικών αεροπλάνων, χαλάει διαρκώς το τηλεοπτικό σήμα λόγω ηλεκτρονικών παρεμβολών. Αλλά αυτό είναι το λιγότερο. Τα πιο άσχημα έρχονται από τους πυραύλους των αμερικανικών ελικοπτέρων - στις δύο ημέρες που μείναμε στη Γάζα σκότωσαν έξι Παλαιστίνιους και τραυμάτισαν περισσότερους, ενώ τον τελευταίο χρόνο έχουν σκοτώσει περίπου 500 αμάχους. Το δεύτερο που χτυπάει στο μάτι είναι η εικόνα που δίνει η πόλη της Γάζας, σαν να έχει βγει από ταινία καταστροφής του τύπου «Η Επόμενη Μέρα». Δρόμοι καταστρεμμένοι από τανκς, άπειροι άνθρωποι πεζοί, να περπατούν χιλιόμετρα και χιλιόμετρα, πολύ λίγα αμάξια, με εξαίρεση τ</w:t>
      </w:r>
      <w:r w:rsidRPr="00646E87">
        <w:rPr>
          <w:rFonts w:ascii="Calibri" w:hAnsi="Calibri"/>
          <w:spacing w:val="-3"/>
          <w:sz w:val="20"/>
          <w:szCs w:val="20"/>
        </w:rPr>
        <w:t>o</w:t>
      </w:r>
      <w:r w:rsidRPr="00646E87">
        <w:rPr>
          <w:rFonts w:ascii="Calibri" w:hAnsi="Calibri"/>
          <w:spacing w:val="-3"/>
          <w:sz w:val="20"/>
          <w:szCs w:val="20"/>
          <w:lang w:val="el-GR"/>
        </w:rPr>
        <w:t xml:space="preserve"> κέντρο της πόλης και πάρα πολλά γαϊδούρια! Η τιμή του συμπαθούς τετράποδου που είναι είδ</w:t>
      </w:r>
      <w:r w:rsidRPr="00646E87">
        <w:rPr>
          <w:rFonts w:ascii="Calibri" w:hAnsi="Calibri"/>
          <w:spacing w:val="-3"/>
          <w:sz w:val="20"/>
          <w:szCs w:val="20"/>
        </w:rPr>
        <w:t>o</w:t>
      </w:r>
      <w:r w:rsidRPr="00646E87">
        <w:rPr>
          <w:rFonts w:ascii="Calibri" w:hAnsi="Calibri"/>
          <w:spacing w:val="-3"/>
          <w:sz w:val="20"/>
          <w:szCs w:val="20"/>
          <w:lang w:val="el-GR"/>
        </w:rPr>
        <w:t>ς υπό εξαφάνιση σε άλλες χώρες σχεδόν διπλασιάστηκε τον τελευταίο χρόνο, καθώς το ασφυκτικό εμπάργκο του  Ισραήλ στέγνωσε τη Γάζα από καύσιμα. Ο κόσμος προσπαθεί να κινήσει τα αυτοκίνητα με φιάλες φωταερίου, μετατρέποντάς τα σε κινούμενες βόμβες, ή με διάφορες πατέ</w:t>
      </w:r>
      <w:r w:rsidRPr="00646E87">
        <w:rPr>
          <w:rFonts w:ascii="Calibri" w:hAnsi="Calibri"/>
          <w:spacing w:val="-3"/>
          <w:sz w:val="20"/>
          <w:szCs w:val="20"/>
        </w:rPr>
        <w:t>v</w:t>
      </w:r>
      <w:r w:rsidRPr="00646E87">
        <w:rPr>
          <w:rFonts w:ascii="Calibri" w:hAnsi="Calibri"/>
          <w:spacing w:val="-3"/>
          <w:sz w:val="20"/>
          <w:szCs w:val="20"/>
          <w:lang w:val="el-GR"/>
        </w:rPr>
        <w:t>τες, όπως ηλιέλαιο ανακατεμένο με οργανικούς διαλύτες, ένα πράγμα που βρωμάει απαίσια και καταστρέφει τους κινητήρες. Υπάρχει και πετρέλαιο στη μαύρη αγορά, αλλά σε πενταπλάσια τιμή από την κανονική.</w:t>
      </w:r>
    </w:p>
    <w:p w:rsidR="00017B5F" w:rsidRPr="00646E87" w:rsidRDefault="00017B5F" w:rsidP="00017B5F">
      <w:pPr>
        <w:pStyle w:val="Normal1"/>
        <w:jc w:val="both"/>
        <w:rPr>
          <w:rFonts w:ascii="Calibri" w:hAnsi="Calibri"/>
          <w:spacing w:val="-3"/>
          <w:sz w:val="20"/>
          <w:szCs w:val="20"/>
        </w:rPr>
      </w:pPr>
      <w:r w:rsidRPr="00646E87">
        <w:rPr>
          <w:rFonts w:ascii="Calibri" w:hAnsi="Calibri"/>
          <w:spacing w:val="-3"/>
          <w:sz w:val="20"/>
          <w:szCs w:val="20"/>
        </w:rPr>
        <w:t>Ο Μπασίμ Ναΐμ είναι χειρουργός, υπουργός Υγείας στην κυβέρνηση της Χαμάς. Χαρακτηρίζει το ισραηλινό εμπάργκο «αθόρυβη εθνοκάθαρση, συλλογική τιμωρία 1,6 εκατομμυρίου κατοίκων της Γάζας» αναφέροντας ότι το 70% των παιδιών πάσχει από υποσιτισμό και αναιμία. «Είναι ένα υγειονομικό Τσερνομπίλ, τις συνέπειες του οποίου θα δούμε ύστερα από αρκετά χρόνια». Υπολογίζει ότι 194 άνθρωποι έχασαν μέχρι τώρα τη ζωή τους ενώ θα μπορούσαν να είχαν σωθεί, γιατί λόγω του αποκλεισμού τα νοσοκομεία στερούνται από στοιχειώδη εξοπλισμό, φάρμακα και μηχανήματα.</w:t>
      </w:r>
    </w:p>
    <w:p w:rsidR="00017B5F" w:rsidRPr="00646E87" w:rsidRDefault="00017B5F" w:rsidP="00017B5F">
      <w:pPr>
        <w:jc w:val="right"/>
        <w:rPr>
          <w:rFonts w:ascii="Calibri" w:hAnsi="Calibri"/>
          <w:sz w:val="20"/>
          <w:szCs w:val="20"/>
          <w:lang w:val="el-GR"/>
        </w:rPr>
      </w:pPr>
      <w:r w:rsidRPr="00646E87">
        <w:rPr>
          <w:rFonts w:ascii="Calibri" w:hAnsi="Calibri"/>
          <w:sz w:val="20"/>
          <w:szCs w:val="20"/>
          <w:lang w:val="el-GR"/>
        </w:rPr>
        <w:t>Πέτρου Παπακωνσταντίνου, από την εφημερίδα «Η Καθημερινή», 18 Μαΐου 2008</w:t>
      </w:r>
    </w:p>
    <w:p w:rsidR="00017B5F" w:rsidRPr="00646E87" w:rsidRDefault="00017B5F" w:rsidP="00017B5F">
      <w:pPr>
        <w:jc w:val="both"/>
        <w:rPr>
          <w:rFonts w:ascii="Calibri" w:hAnsi="Calibri"/>
          <w:sz w:val="20"/>
          <w:szCs w:val="20"/>
          <w:lang w:val="el-GR"/>
        </w:rPr>
      </w:pPr>
    </w:p>
    <w:p w:rsidR="00D84D62" w:rsidRPr="00646E87" w:rsidRDefault="00D84D62" w:rsidP="00017B5F">
      <w:pPr>
        <w:jc w:val="both"/>
        <w:rPr>
          <w:rFonts w:ascii="Calibri" w:hAnsi="Calibri"/>
          <w:sz w:val="20"/>
          <w:szCs w:val="20"/>
          <w:lang w:val="el-GR"/>
        </w:rPr>
      </w:pPr>
      <w:bookmarkStart w:id="0" w:name="_GoBack"/>
      <w:bookmarkEnd w:id="0"/>
    </w:p>
    <w:p w:rsidR="00017B5F" w:rsidRPr="00646E87" w:rsidRDefault="00017B5F" w:rsidP="00017B5F">
      <w:pPr>
        <w:numPr>
          <w:ilvl w:val="0"/>
          <w:numId w:val="1"/>
        </w:numPr>
        <w:jc w:val="both"/>
        <w:rPr>
          <w:rFonts w:ascii="Calibri" w:hAnsi="Calibri"/>
          <w:sz w:val="22"/>
          <w:szCs w:val="22"/>
          <w:lang w:val="el-GR"/>
        </w:rPr>
      </w:pPr>
      <w:r w:rsidRPr="00646E87">
        <w:rPr>
          <w:rFonts w:ascii="Calibri" w:hAnsi="Calibri"/>
          <w:sz w:val="22"/>
          <w:szCs w:val="22"/>
          <w:lang w:val="el-GR"/>
        </w:rPr>
        <w:t>Ποια είναι, κατά τον συγγραφέα</w:t>
      </w:r>
      <w:r w:rsidR="00AE3641">
        <w:rPr>
          <w:rFonts w:ascii="Calibri" w:hAnsi="Calibri"/>
          <w:sz w:val="22"/>
          <w:szCs w:val="22"/>
          <w:lang w:val="el-GR"/>
        </w:rPr>
        <w:t xml:space="preserve"> του κειμένου 1</w:t>
      </w:r>
      <w:r w:rsidRPr="00646E87">
        <w:rPr>
          <w:rFonts w:ascii="Calibri" w:hAnsi="Calibri"/>
          <w:sz w:val="22"/>
          <w:szCs w:val="22"/>
          <w:lang w:val="el-GR"/>
        </w:rPr>
        <w:t xml:space="preserve">, η σχέση πολέμου και πολιτικής; Να αναπτύξετε την άποψη του συγγραφέα με δικά σας λόγια.                                                                                           </w:t>
      </w:r>
      <w:r w:rsidR="00646E87">
        <w:rPr>
          <w:rFonts w:ascii="Calibri" w:hAnsi="Calibri"/>
          <w:sz w:val="22"/>
          <w:szCs w:val="22"/>
          <w:lang w:val="el-GR"/>
        </w:rPr>
        <w:t xml:space="preserve">    </w:t>
      </w:r>
      <w:r w:rsidR="00275ADF">
        <w:rPr>
          <w:rFonts w:ascii="Calibri" w:hAnsi="Calibri"/>
          <w:sz w:val="22"/>
          <w:szCs w:val="22"/>
          <w:lang w:val="el-GR"/>
        </w:rPr>
        <w:t xml:space="preserve">                </w:t>
      </w:r>
      <w:r w:rsidR="00275ADF" w:rsidRPr="00275ADF">
        <w:rPr>
          <w:rFonts w:ascii="Calibri" w:hAnsi="Calibri"/>
          <w:sz w:val="22"/>
          <w:szCs w:val="22"/>
          <w:lang w:val="el-GR"/>
        </w:rPr>
        <w:t xml:space="preserve">                   </w:t>
      </w:r>
      <w:r w:rsidRPr="00646E87">
        <w:rPr>
          <w:rFonts w:ascii="Calibri" w:hAnsi="Calibri"/>
          <w:sz w:val="22"/>
          <w:szCs w:val="22"/>
          <w:lang w:val="el-GR"/>
        </w:rPr>
        <w:t xml:space="preserve">                                                                                             </w:t>
      </w:r>
    </w:p>
    <w:p w:rsidR="00017B5F" w:rsidRPr="00646E87" w:rsidRDefault="00017B5F" w:rsidP="00017B5F">
      <w:pPr>
        <w:spacing w:line="360" w:lineRule="auto"/>
        <w:jc w:val="both"/>
        <w:rPr>
          <w:rFonts w:ascii="Calibri" w:hAnsi="Calibri"/>
          <w:bCs/>
          <w:sz w:val="22"/>
          <w:szCs w:val="22"/>
          <w:lang w:val="el-GR"/>
        </w:rPr>
      </w:pPr>
      <w:r w:rsidRPr="00646E87">
        <w:rPr>
          <w:rFonts w:ascii="Calibri" w:hAnsi="Calibri"/>
          <w:bCs/>
          <w:sz w:val="22"/>
          <w:szCs w:val="22"/>
          <w:lang w:val="el-GR"/>
        </w:rPr>
        <w:t>...............................................................................................................................................................................................................................................................................................................................................................................................................................................................................................................................................................................................................................................................................................................................................................................................................................................................................................................................................................................................................................................................................................................................................................................................................................................................................................................................................................................................................................................................................................................................................................................................</w:t>
      </w:r>
      <w:r w:rsidRPr="00646E87">
        <w:rPr>
          <w:rFonts w:ascii="Calibri" w:hAnsi="Calibri"/>
          <w:bCs/>
          <w:sz w:val="22"/>
          <w:szCs w:val="22"/>
        </w:rPr>
        <w:t>.................................................................................................................................................................................................................................................................................................................................................................</w:t>
      </w:r>
      <w:r w:rsidR="00646E87">
        <w:rPr>
          <w:rFonts w:ascii="Calibri" w:hAnsi="Calibri"/>
          <w:bCs/>
          <w:sz w:val="22"/>
          <w:szCs w:val="22"/>
        </w:rPr>
        <w:t>......................</w:t>
      </w:r>
    </w:p>
    <w:p w:rsidR="00572566" w:rsidRPr="00646E87" w:rsidRDefault="00572566" w:rsidP="00017B5F">
      <w:pPr>
        <w:spacing w:line="360" w:lineRule="auto"/>
        <w:jc w:val="both"/>
        <w:rPr>
          <w:rFonts w:ascii="Calibri" w:hAnsi="Calibri"/>
          <w:bCs/>
          <w:sz w:val="22"/>
          <w:szCs w:val="22"/>
        </w:rPr>
      </w:pPr>
    </w:p>
    <w:p w:rsidR="00572566" w:rsidRPr="00646E87" w:rsidRDefault="00572566" w:rsidP="003A487E">
      <w:pPr>
        <w:numPr>
          <w:ilvl w:val="0"/>
          <w:numId w:val="1"/>
        </w:numPr>
        <w:jc w:val="both"/>
        <w:rPr>
          <w:rFonts w:ascii="Calibri" w:hAnsi="Calibri"/>
          <w:bCs/>
          <w:sz w:val="22"/>
          <w:szCs w:val="22"/>
          <w:lang w:val="el-GR"/>
        </w:rPr>
      </w:pPr>
      <w:r w:rsidRPr="00646E87">
        <w:rPr>
          <w:rFonts w:ascii="Calibri" w:hAnsi="Calibri"/>
          <w:bCs/>
          <w:sz w:val="22"/>
          <w:szCs w:val="22"/>
          <w:lang w:val="el-GR"/>
        </w:rPr>
        <w:t>Να εξηγήσετε με δικά σας λόγια το νόημα της πιο κάτω άποψης του συγγραφέα</w:t>
      </w:r>
      <w:r w:rsidR="000B429E" w:rsidRPr="00646E87">
        <w:rPr>
          <w:rFonts w:ascii="Calibri" w:hAnsi="Calibri"/>
          <w:bCs/>
          <w:sz w:val="22"/>
          <w:szCs w:val="22"/>
          <w:lang w:val="el-GR"/>
        </w:rPr>
        <w:t xml:space="preserve">  του Κειμένου 1</w:t>
      </w:r>
      <w:r w:rsidRPr="00646E87">
        <w:rPr>
          <w:rFonts w:ascii="Calibri" w:hAnsi="Calibri"/>
          <w:bCs/>
          <w:sz w:val="22"/>
          <w:szCs w:val="22"/>
          <w:lang w:val="el-GR"/>
        </w:rPr>
        <w:t xml:space="preserve">: </w:t>
      </w:r>
      <w:r w:rsidRPr="00646E87">
        <w:rPr>
          <w:rFonts w:ascii="Calibri" w:hAnsi="Calibri"/>
          <w:bCs/>
          <w:i/>
          <w:sz w:val="22"/>
          <w:szCs w:val="22"/>
          <w:lang w:val="el-GR"/>
        </w:rPr>
        <w:t>«</w:t>
      </w:r>
      <w:r w:rsidRPr="00646E87">
        <w:rPr>
          <w:rFonts w:ascii="Calibri" w:hAnsi="Calibri"/>
          <w:i/>
          <w:spacing w:val="-3"/>
          <w:sz w:val="22"/>
          <w:szCs w:val="22"/>
          <w:lang w:val="el-GR"/>
        </w:rPr>
        <w:t>Οι σύγχρονες συνθήκες δεν ευνοούν τη διασφάλιση της ειρήνης, αντίθετα, ωθούν σε συγκρούσεις και υπονομεύουν τα μίση και τα πάθη</w:t>
      </w:r>
      <w:r w:rsidR="000B429E" w:rsidRPr="00646E87">
        <w:rPr>
          <w:rFonts w:ascii="Calibri" w:hAnsi="Calibri"/>
          <w:i/>
          <w:spacing w:val="-3"/>
          <w:sz w:val="22"/>
          <w:szCs w:val="22"/>
          <w:lang w:val="el-GR"/>
        </w:rPr>
        <w:t xml:space="preserve">.» </w:t>
      </w:r>
      <w:r w:rsidRPr="00646E87">
        <w:rPr>
          <w:rFonts w:ascii="Calibri" w:hAnsi="Calibri"/>
          <w:i/>
          <w:spacing w:val="-3"/>
          <w:sz w:val="22"/>
          <w:szCs w:val="22"/>
          <w:lang w:val="el-GR"/>
        </w:rPr>
        <w:t xml:space="preserve">                                                                                            </w:t>
      </w:r>
      <w:r w:rsidR="00646E87">
        <w:rPr>
          <w:rFonts w:ascii="Calibri" w:hAnsi="Calibri"/>
          <w:i/>
          <w:spacing w:val="-3"/>
          <w:sz w:val="22"/>
          <w:szCs w:val="22"/>
          <w:lang w:val="el-GR"/>
        </w:rPr>
        <w:t xml:space="preserve">                                                                               </w:t>
      </w:r>
      <w:r w:rsidRPr="00646E87">
        <w:rPr>
          <w:rFonts w:ascii="Calibri" w:hAnsi="Calibri"/>
          <w:i/>
          <w:spacing w:val="-3"/>
          <w:sz w:val="22"/>
          <w:szCs w:val="22"/>
          <w:lang w:val="el-GR"/>
        </w:rPr>
        <w:t xml:space="preserve">        </w:t>
      </w:r>
    </w:p>
    <w:p w:rsidR="005B137B" w:rsidRDefault="000B429E" w:rsidP="00017B5F">
      <w:pPr>
        <w:spacing w:line="360" w:lineRule="auto"/>
        <w:jc w:val="both"/>
        <w:rPr>
          <w:rFonts w:ascii="Calibri" w:hAnsi="Calibri"/>
          <w:bCs/>
          <w:sz w:val="22"/>
          <w:szCs w:val="22"/>
          <w:lang w:val="el-GR"/>
        </w:rPr>
      </w:pPr>
      <w:r w:rsidRPr="00646E87">
        <w:rPr>
          <w:rFonts w:ascii="Calibri" w:hAnsi="Calibri"/>
          <w:bCs/>
          <w:sz w:val="22"/>
          <w:szCs w:val="22"/>
          <w:lang w:val="el-GR"/>
        </w:rPr>
        <w:t>...............................................................................................................................................................................................................................................................................................................................................................................................................................................................................................................................................................................................................................................................................................................................................................................................................................................................................................................................................................................................................................................................................................................................................................................................................................................................................................................................................................................................................................................................................................................................................................</w:t>
      </w:r>
      <w:r w:rsidR="00646E87">
        <w:rPr>
          <w:rFonts w:ascii="Calibri" w:hAnsi="Calibri"/>
          <w:bCs/>
          <w:sz w:val="22"/>
          <w:szCs w:val="22"/>
          <w:lang w:val="el-GR"/>
        </w:rPr>
        <w:t>.........................</w:t>
      </w:r>
    </w:p>
    <w:p w:rsidR="00646E87" w:rsidRPr="00646E87" w:rsidRDefault="00646E87" w:rsidP="00017B5F">
      <w:pPr>
        <w:spacing w:line="360" w:lineRule="auto"/>
        <w:jc w:val="both"/>
        <w:rPr>
          <w:rFonts w:ascii="Calibri" w:hAnsi="Calibri"/>
          <w:bCs/>
          <w:sz w:val="22"/>
          <w:szCs w:val="22"/>
          <w:lang w:val="el-GR"/>
        </w:rPr>
      </w:pPr>
    </w:p>
    <w:p w:rsidR="005B137B" w:rsidRPr="00646E87" w:rsidRDefault="005B137B" w:rsidP="005B137B">
      <w:pPr>
        <w:pStyle w:val="ListParagraph"/>
        <w:numPr>
          <w:ilvl w:val="0"/>
          <w:numId w:val="1"/>
        </w:numPr>
        <w:jc w:val="both"/>
        <w:rPr>
          <w:rFonts w:ascii="Calibri" w:hAnsi="Calibri"/>
          <w:bCs/>
          <w:sz w:val="22"/>
          <w:szCs w:val="22"/>
          <w:lang w:val="el-GR"/>
        </w:rPr>
      </w:pPr>
      <w:r w:rsidRPr="00646E87">
        <w:rPr>
          <w:rFonts w:ascii="Calibri" w:hAnsi="Calibri"/>
          <w:bCs/>
          <w:sz w:val="22"/>
          <w:szCs w:val="22"/>
          <w:lang w:val="el-GR"/>
        </w:rPr>
        <w:t xml:space="preserve">Στο κείμενο 1 υπάρχει η φράση: </w:t>
      </w:r>
      <w:r w:rsidRPr="00646E87">
        <w:rPr>
          <w:rFonts w:ascii="Calibri" w:hAnsi="Calibri"/>
          <w:spacing w:val="-3"/>
          <w:sz w:val="22"/>
          <w:szCs w:val="22"/>
          <w:lang w:val="el-GR"/>
        </w:rPr>
        <w:t xml:space="preserve">«ο πόλεμος είναι μια πράξη βίας προορισμένη να καταναγκάσει τον αντίπαλο να εκτελέσει τη θέλησή μας». Να βρείτε στοιχεία από το Κείμενο 2 που να επαληθεύουν την άποψη αυτή.                                                                                                                              </w:t>
      </w:r>
      <w:r w:rsidR="00646E87">
        <w:rPr>
          <w:rFonts w:ascii="Calibri" w:hAnsi="Calibri"/>
          <w:spacing w:val="-3"/>
          <w:sz w:val="22"/>
          <w:szCs w:val="22"/>
          <w:lang w:val="el-GR"/>
        </w:rPr>
        <w:t xml:space="preserve">         </w:t>
      </w:r>
    </w:p>
    <w:p w:rsidR="005B137B" w:rsidRPr="00646E87" w:rsidRDefault="005B137B" w:rsidP="005B137B">
      <w:pPr>
        <w:spacing w:line="360" w:lineRule="auto"/>
        <w:jc w:val="both"/>
        <w:rPr>
          <w:rFonts w:ascii="Calibri" w:hAnsi="Calibri"/>
          <w:bCs/>
          <w:sz w:val="22"/>
          <w:szCs w:val="22"/>
          <w:lang w:val="el-GR"/>
        </w:rPr>
      </w:pPr>
      <w:r w:rsidRPr="00646E87">
        <w:rPr>
          <w:rFonts w:ascii="Calibri" w:hAnsi="Calibri"/>
          <w:bCs/>
          <w:sz w:val="22"/>
          <w:szCs w:val="22"/>
          <w:lang w:val="el-GR"/>
        </w:rPr>
        <w:t>...............................................................................................................................................................................................................................................................................................................................................................................................................................................................................................................................................................................................................................................................................................................................................................................................................................................................................................................................................................................................................................................................................................................................................................................................................................................................................................................................................................................................................................................................................................................................................................................................</w:t>
      </w:r>
      <w:r w:rsidRPr="000247C9">
        <w:rPr>
          <w:rFonts w:ascii="Calibri" w:hAnsi="Calibri"/>
          <w:bCs/>
          <w:sz w:val="22"/>
          <w:szCs w:val="22"/>
          <w:lang w:val="el-GR"/>
        </w:rPr>
        <w:t>.................................................................................................................................................................................................................................................................................................................................................................</w:t>
      </w:r>
      <w:r w:rsidR="00646E87" w:rsidRPr="000247C9">
        <w:rPr>
          <w:rFonts w:ascii="Calibri" w:hAnsi="Calibri"/>
          <w:bCs/>
          <w:sz w:val="22"/>
          <w:szCs w:val="22"/>
          <w:lang w:val="el-GR"/>
        </w:rPr>
        <w:t>......................</w:t>
      </w:r>
    </w:p>
    <w:p w:rsidR="005B137B" w:rsidRPr="00646E87" w:rsidRDefault="005B137B" w:rsidP="005B137B">
      <w:pPr>
        <w:spacing w:line="360" w:lineRule="auto"/>
        <w:jc w:val="both"/>
        <w:rPr>
          <w:rFonts w:ascii="Calibri" w:hAnsi="Calibri"/>
          <w:bCs/>
          <w:sz w:val="22"/>
          <w:szCs w:val="22"/>
          <w:lang w:val="el-GR"/>
        </w:rPr>
      </w:pPr>
      <w:r w:rsidRPr="00646E87">
        <w:rPr>
          <w:rFonts w:ascii="Calibri" w:hAnsi="Calibri"/>
          <w:bCs/>
          <w:sz w:val="22"/>
          <w:szCs w:val="22"/>
          <w:lang w:val="el-GR"/>
        </w:rPr>
        <w:lastRenderedPageBreak/>
        <w:t>.........................................................................................................................................................................................................................................................................................................................................................................................</w:t>
      </w:r>
      <w:r w:rsidRPr="000247C9">
        <w:rPr>
          <w:rFonts w:ascii="Calibri" w:hAnsi="Calibri"/>
          <w:bCs/>
          <w:sz w:val="22"/>
          <w:szCs w:val="22"/>
          <w:lang w:val="el-GR"/>
        </w:rPr>
        <w:t>.................................................................................................................................................................................................................................................................................................................................................................................................</w:t>
      </w:r>
    </w:p>
    <w:p w:rsidR="00D84D62" w:rsidRPr="00646E87" w:rsidRDefault="00D84D62" w:rsidP="005B137B">
      <w:pPr>
        <w:spacing w:line="360" w:lineRule="auto"/>
        <w:jc w:val="both"/>
        <w:rPr>
          <w:rFonts w:ascii="Calibri" w:hAnsi="Calibri"/>
          <w:bCs/>
          <w:sz w:val="22"/>
          <w:szCs w:val="22"/>
          <w:lang w:val="el-GR"/>
        </w:rPr>
      </w:pPr>
    </w:p>
    <w:p w:rsidR="00D84D62" w:rsidRPr="000247C9" w:rsidRDefault="00646E87" w:rsidP="000247C9">
      <w:pPr>
        <w:pStyle w:val="ListParagraph"/>
        <w:numPr>
          <w:ilvl w:val="0"/>
          <w:numId w:val="1"/>
        </w:numPr>
        <w:spacing w:line="276" w:lineRule="auto"/>
        <w:rPr>
          <w:rFonts w:ascii="Calibri" w:hAnsi="Calibri"/>
          <w:sz w:val="22"/>
          <w:szCs w:val="22"/>
          <w:lang w:val="el-GR"/>
        </w:rPr>
      </w:pPr>
      <w:r w:rsidRPr="000247C9">
        <w:rPr>
          <w:rFonts w:ascii="Calibri" w:hAnsi="Calibri"/>
          <w:sz w:val="22"/>
          <w:szCs w:val="22"/>
          <w:lang w:val="el-GR"/>
        </w:rPr>
        <w:t>Να δώσετε τίτλο στο κείμενο 1</w:t>
      </w:r>
      <w:r w:rsidR="007B7504" w:rsidRPr="000247C9">
        <w:rPr>
          <w:rFonts w:ascii="Calibri" w:hAnsi="Calibri"/>
          <w:sz w:val="22"/>
          <w:szCs w:val="22"/>
          <w:lang w:val="el-GR"/>
        </w:rPr>
        <w:t xml:space="preserve"> που να ανταποκρίνεται στο περιεχόμενό του.</w:t>
      </w:r>
      <w:r w:rsidR="000247C9" w:rsidRPr="000247C9">
        <w:rPr>
          <w:rFonts w:ascii="Calibri" w:hAnsi="Calibri"/>
          <w:sz w:val="22"/>
          <w:szCs w:val="22"/>
          <w:lang w:val="el-GR"/>
        </w:rPr>
        <w:t xml:space="preserve"> </w:t>
      </w:r>
    </w:p>
    <w:p w:rsidR="00D84D62" w:rsidRPr="00646E87" w:rsidRDefault="00D84D62" w:rsidP="00D84D62">
      <w:pPr>
        <w:spacing w:line="276" w:lineRule="auto"/>
        <w:rPr>
          <w:rFonts w:ascii="Calibri" w:hAnsi="Calibri"/>
          <w:sz w:val="22"/>
          <w:szCs w:val="22"/>
        </w:rPr>
      </w:pPr>
      <w:r w:rsidRPr="00646E87">
        <w:rPr>
          <w:rFonts w:ascii="Calibri" w:hAnsi="Calibri"/>
          <w:sz w:val="22"/>
          <w:szCs w:val="22"/>
          <w:lang w:val="el-GR"/>
        </w:rPr>
        <w:t>...................................................................................</w:t>
      </w:r>
      <w:r w:rsidRPr="00646E87">
        <w:rPr>
          <w:rFonts w:ascii="Calibri" w:hAnsi="Calibri"/>
          <w:sz w:val="22"/>
          <w:szCs w:val="22"/>
        </w:rPr>
        <w:t>........................................................................................................</w:t>
      </w:r>
    </w:p>
    <w:p w:rsidR="00D84D62" w:rsidRPr="00646E87" w:rsidRDefault="00D84D62" w:rsidP="00D84D62">
      <w:pPr>
        <w:rPr>
          <w:rFonts w:ascii="Calibri" w:hAnsi="Calibri"/>
          <w:sz w:val="22"/>
          <w:szCs w:val="22"/>
        </w:rPr>
      </w:pPr>
    </w:p>
    <w:p w:rsidR="00D84D62" w:rsidRPr="000247C9" w:rsidRDefault="00D84D62" w:rsidP="000247C9">
      <w:pPr>
        <w:pStyle w:val="ListParagraph"/>
        <w:numPr>
          <w:ilvl w:val="0"/>
          <w:numId w:val="1"/>
        </w:numPr>
        <w:spacing w:line="276" w:lineRule="auto"/>
        <w:rPr>
          <w:rFonts w:ascii="Calibri" w:hAnsi="Calibri"/>
          <w:sz w:val="22"/>
          <w:szCs w:val="22"/>
          <w:lang w:val="el-GR"/>
        </w:rPr>
      </w:pPr>
      <w:r w:rsidRPr="000247C9">
        <w:rPr>
          <w:rFonts w:ascii="Calibri" w:hAnsi="Calibri"/>
          <w:sz w:val="22"/>
          <w:szCs w:val="22"/>
          <w:lang w:val="el-GR"/>
        </w:rPr>
        <w:t>Να γράψε</w:t>
      </w:r>
      <w:r w:rsidR="00646E87" w:rsidRPr="000247C9">
        <w:rPr>
          <w:rFonts w:ascii="Calibri" w:hAnsi="Calibri"/>
          <w:sz w:val="22"/>
          <w:szCs w:val="22"/>
          <w:lang w:val="el-GR"/>
        </w:rPr>
        <w:t>τε πλαγιότιτλο για την πρώτη παράγραφο του κειμένου 2</w:t>
      </w:r>
      <w:r w:rsidR="007B7504" w:rsidRPr="000247C9">
        <w:rPr>
          <w:rFonts w:ascii="Calibri" w:hAnsi="Calibri"/>
          <w:sz w:val="22"/>
          <w:szCs w:val="22"/>
          <w:lang w:val="el-GR"/>
        </w:rPr>
        <w:t>.</w:t>
      </w:r>
      <w:r w:rsidRPr="000247C9">
        <w:rPr>
          <w:rFonts w:ascii="Calibri" w:hAnsi="Calibri"/>
          <w:sz w:val="22"/>
          <w:szCs w:val="22"/>
          <w:lang w:val="el-GR"/>
        </w:rPr>
        <w:t xml:space="preserve"> </w:t>
      </w:r>
    </w:p>
    <w:p w:rsidR="00D84D62" w:rsidRPr="00646E87" w:rsidRDefault="00D84D62" w:rsidP="00D84D62">
      <w:pPr>
        <w:spacing w:line="276" w:lineRule="auto"/>
        <w:rPr>
          <w:rFonts w:ascii="Calibri" w:hAnsi="Calibri"/>
          <w:sz w:val="22"/>
          <w:szCs w:val="22"/>
          <w:lang w:val="el-GR"/>
        </w:rPr>
      </w:pPr>
      <w:r w:rsidRPr="00F0700F">
        <w:rPr>
          <w:rFonts w:ascii="Calibri" w:hAnsi="Calibri"/>
          <w:sz w:val="22"/>
          <w:szCs w:val="22"/>
          <w:lang w:val="el-GR"/>
        </w:rPr>
        <w:t>.........................................................................................................................................................................................</w:t>
      </w:r>
      <w:r w:rsidRPr="00646E87">
        <w:rPr>
          <w:rFonts w:ascii="Calibri" w:hAnsi="Calibri"/>
          <w:sz w:val="22"/>
          <w:szCs w:val="22"/>
          <w:lang w:val="el-GR"/>
        </w:rPr>
        <w:t>..</w:t>
      </w:r>
    </w:p>
    <w:p w:rsidR="002A372B" w:rsidRPr="00646E87" w:rsidRDefault="002A372B" w:rsidP="00D84D62">
      <w:pPr>
        <w:spacing w:line="276" w:lineRule="auto"/>
        <w:rPr>
          <w:rFonts w:ascii="Calibri" w:hAnsi="Calibri"/>
          <w:sz w:val="22"/>
          <w:szCs w:val="22"/>
          <w:lang w:val="el-GR"/>
        </w:rPr>
      </w:pPr>
    </w:p>
    <w:p w:rsidR="00572566" w:rsidRPr="000247C9" w:rsidRDefault="00572566" w:rsidP="000247C9">
      <w:pPr>
        <w:pStyle w:val="ListParagraph"/>
        <w:numPr>
          <w:ilvl w:val="0"/>
          <w:numId w:val="1"/>
        </w:numPr>
        <w:jc w:val="both"/>
        <w:rPr>
          <w:rFonts w:ascii="Calibri" w:hAnsi="Calibri"/>
          <w:b/>
          <w:sz w:val="22"/>
          <w:szCs w:val="22"/>
          <w:lang w:val="el-GR"/>
        </w:rPr>
      </w:pPr>
      <w:r w:rsidRPr="000247C9">
        <w:rPr>
          <w:rFonts w:ascii="Calibri" w:hAnsi="Calibri"/>
          <w:b/>
          <w:sz w:val="22"/>
          <w:szCs w:val="22"/>
          <w:lang w:val="el-GR"/>
        </w:rPr>
        <w:t xml:space="preserve">Να συμπληρώσετε τις κύριες προτάσεις που ακολουθούν με μια δική σας  </w:t>
      </w:r>
      <w:r w:rsidRPr="000247C9">
        <w:rPr>
          <w:rFonts w:ascii="Calibri" w:hAnsi="Calibri"/>
          <w:b/>
          <w:sz w:val="22"/>
          <w:szCs w:val="22"/>
          <w:u w:val="single"/>
          <w:lang w:val="el-GR"/>
        </w:rPr>
        <w:t>αιτιολογική</w:t>
      </w:r>
      <w:r w:rsidRPr="000247C9">
        <w:rPr>
          <w:rFonts w:ascii="Calibri" w:hAnsi="Calibri"/>
          <w:b/>
          <w:sz w:val="22"/>
          <w:szCs w:val="22"/>
          <w:lang w:val="el-GR"/>
        </w:rPr>
        <w:t xml:space="preserve"> και μια </w:t>
      </w:r>
      <w:r w:rsidRPr="000247C9">
        <w:rPr>
          <w:rFonts w:ascii="Calibri" w:hAnsi="Calibri"/>
          <w:b/>
          <w:sz w:val="22"/>
          <w:szCs w:val="22"/>
          <w:u w:val="single"/>
          <w:lang w:val="el-GR"/>
        </w:rPr>
        <w:t>τελική</w:t>
      </w:r>
      <w:r w:rsidRPr="000247C9">
        <w:rPr>
          <w:rFonts w:ascii="Calibri" w:hAnsi="Calibri"/>
          <w:b/>
          <w:sz w:val="22"/>
          <w:szCs w:val="22"/>
          <w:lang w:val="el-GR"/>
        </w:rPr>
        <w:t xml:space="preserve"> δευτερεύουσα πρόταση:                                                           </w:t>
      </w:r>
      <w:r w:rsidR="00595CB7" w:rsidRPr="000247C9">
        <w:rPr>
          <w:rFonts w:ascii="Calibri" w:hAnsi="Calibri"/>
          <w:b/>
          <w:sz w:val="22"/>
          <w:szCs w:val="22"/>
          <w:lang w:val="el-GR"/>
        </w:rPr>
        <w:t xml:space="preserve">                                                                                 </w:t>
      </w:r>
      <w:r w:rsidR="000247C9" w:rsidRPr="000247C9">
        <w:rPr>
          <w:rFonts w:ascii="Calibri" w:hAnsi="Calibri"/>
          <w:b/>
          <w:sz w:val="22"/>
          <w:szCs w:val="22"/>
          <w:lang w:val="el-GR"/>
        </w:rPr>
        <w:t xml:space="preserve">  </w:t>
      </w:r>
      <w:r w:rsidRPr="000247C9">
        <w:rPr>
          <w:rFonts w:ascii="Calibri" w:hAnsi="Calibri"/>
          <w:b/>
          <w:sz w:val="22"/>
          <w:szCs w:val="22"/>
          <w:lang w:val="el-GR"/>
        </w:rPr>
        <w:t xml:space="preserve">                                 </w:t>
      </w:r>
    </w:p>
    <w:p w:rsidR="00572566" w:rsidRPr="00646E87" w:rsidRDefault="00572566" w:rsidP="00572566">
      <w:pPr>
        <w:jc w:val="both"/>
        <w:rPr>
          <w:rFonts w:ascii="Calibri" w:hAnsi="Calibri"/>
          <w:b/>
          <w:bCs/>
          <w:sz w:val="22"/>
          <w:szCs w:val="22"/>
          <w:lang w:val="el-GR"/>
        </w:rPr>
      </w:pPr>
      <w:r w:rsidRPr="00646E87">
        <w:rPr>
          <w:rFonts w:ascii="Calibri" w:hAnsi="Calibri"/>
          <w:sz w:val="22"/>
          <w:szCs w:val="22"/>
          <w:lang w:val="el-GR"/>
        </w:rPr>
        <w:t xml:space="preserve">α) </w:t>
      </w:r>
      <w:r w:rsidRPr="00646E87">
        <w:rPr>
          <w:rFonts w:ascii="Calibri" w:hAnsi="Calibri"/>
          <w:b/>
          <w:bCs/>
          <w:sz w:val="22"/>
          <w:szCs w:val="22"/>
          <w:lang w:val="el-GR"/>
        </w:rPr>
        <w:t>Αιτιολογική</w:t>
      </w:r>
    </w:p>
    <w:p w:rsidR="00572566" w:rsidRPr="00646E87" w:rsidRDefault="00572566" w:rsidP="00572566">
      <w:pPr>
        <w:spacing w:line="360" w:lineRule="auto"/>
        <w:jc w:val="both"/>
        <w:rPr>
          <w:rFonts w:ascii="Calibri" w:hAnsi="Calibri"/>
          <w:sz w:val="22"/>
          <w:szCs w:val="22"/>
          <w:lang w:val="el-GR"/>
        </w:rPr>
      </w:pPr>
      <w:r w:rsidRPr="00646E87">
        <w:rPr>
          <w:rFonts w:ascii="Calibri" w:hAnsi="Calibri"/>
          <w:sz w:val="22"/>
          <w:szCs w:val="22"/>
          <w:lang w:val="el-GR"/>
        </w:rPr>
        <w:t>Οι άνθρωποι κάποτε πολεμούν, ..............................................................................................................................</w:t>
      </w:r>
    </w:p>
    <w:p w:rsidR="00572566" w:rsidRPr="00646E87" w:rsidRDefault="00572566" w:rsidP="00572566">
      <w:pPr>
        <w:spacing w:line="360" w:lineRule="auto"/>
        <w:jc w:val="both"/>
        <w:rPr>
          <w:rFonts w:ascii="Calibri" w:hAnsi="Calibri"/>
          <w:sz w:val="22"/>
          <w:szCs w:val="22"/>
          <w:lang w:val="el-GR"/>
        </w:rPr>
      </w:pPr>
      <w:r w:rsidRPr="00646E87">
        <w:rPr>
          <w:rFonts w:ascii="Calibri" w:hAnsi="Calibri"/>
          <w:sz w:val="22"/>
          <w:szCs w:val="22"/>
          <w:lang w:val="el-GR"/>
        </w:rPr>
        <w:t>.................................................................................................................................................................................</w:t>
      </w:r>
    </w:p>
    <w:p w:rsidR="00572566" w:rsidRPr="00646E87" w:rsidRDefault="00572566" w:rsidP="00572566">
      <w:pPr>
        <w:jc w:val="both"/>
        <w:rPr>
          <w:rFonts w:ascii="Calibri" w:hAnsi="Calibri"/>
          <w:b/>
          <w:bCs/>
          <w:sz w:val="22"/>
          <w:szCs w:val="22"/>
          <w:lang w:val="el-GR"/>
        </w:rPr>
      </w:pPr>
      <w:r w:rsidRPr="00646E87">
        <w:rPr>
          <w:rFonts w:ascii="Calibri" w:hAnsi="Calibri"/>
          <w:sz w:val="22"/>
          <w:szCs w:val="22"/>
          <w:lang w:val="el-GR"/>
        </w:rPr>
        <w:t xml:space="preserve">β) </w:t>
      </w:r>
      <w:r w:rsidRPr="00646E87">
        <w:rPr>
          <w:rFonts w:ascii="Calibri" w:hAnsi="Calibri"/>
          <w:b/>
          <w:bCs/>
          <w:sz w:val="22"/>
          <w:szCs w:val="22"/>
          <w:lang w:val="el-GR"/>
        </w:rPr>
        <w:t>Τελική</w:t>
      </w:r>
    </w:p>
    <w:p w:rsidR="00572566" w:rsidRPr="00646E87" w:rsidRDefault="00572566" w:rsidP="00572566">
      <w:pPr>
        <w:spacing w:line="360" w:lineRule="auto"/>
        <w:jc w:val="both"/>
        <w:rPr>
          <w:rFonts w:ascii="Calibri" w:hAnsi="Calibri"/>
          <w:sz w:val="22"/>
          <w:szCs w:val="22"/>
          <w:lang w:val="el-GR"/>
        </w:rPr>
      </w:pPr>
      <w:r w:rsidRPr="00646E87">
        <w:rPr>
          <w:rFonts w:ascii="Calibri" w:hAnsi="Calibri"/>
          <w:sz w:val="22"/>
          <w:szCs w:val="22"/>
          <w:lang w:val="el-GR"/>
        </w:rPr>
        <w:t>Οι άνθρωποι κάποτε πολεμούν, ..............................................................................................................................</w:t>
      </w:r>
    </w:p>
    <w:p w:rsidR="005B137B" w:rsidRDefault="00572566" w:rsidP="002A372B">
      <w:pPr>
        <w:spacing w:line="360" w:lineRule="auto"/>
        <w:jc w:val="both"/>
        <w:rPr>
          <w:rFonts w:ascii="Calibri" w:hAnsi="Calibri"/>
          <w:b/>
          <w:bCs/>
          <w:sz w:val="22"/>
          <w:szCs w:val="22"/>
          <w:u w:val="single"/>
          <w:lang w:val="el-GR"/>
        </w:rPr>
      </w:pPr>
      <w:r w:rsidRPr="00646E87">
        <w:rPr>
          <w:rFonts w:ascii="Calibri" w:hAnsi="Calibri"/>
          <w:sz w:val="22"/>
          <w:szCs w:val="22"/>
          <w:lang w:val="el-GR"/>
        </w:rPr>
        <w:t>................................................................................................................................................................................</w:t>
      </w:r>
      <w:r w:rsidR="002A372B" w:rsidRPr="00646E87">
        <w:rPr>
          <w:rFonts w:ascii="Calibri" w:hAnsi="Calibri"/>
          <w:b/>
          <w:bCs/>
          <w:sz w:val="22"/>
          <w:szCs w:val="22"/>
          <w:u w:val="single"/>
          <w:lang w:val="el-GR"/>
        </w:rPr>
        <w:t xml:space="preserve">   </w:t>
      </w:r>
    </w:p>
    <w:p w:rsidR="009A4756" w:rsidRPr="00646E87" w:rsidRDefault="009A4756" w:rsidP="002A372B">
      <w:pPr>
        <w:spacing w:line="360" w:lineRule="auto"/>
        <w:jc w:val="both"/>
        <w:rPr>
          <w:rFonts w:ascii="Calibri" w:hAnsi="Calibri"/>
          <w:sz w:val="22"/>
          <w:szCs w:val="22"/>
          <w:lang w:val="el-GR"/>
        </w:rPr>
      </w:pPr>
    </w:p>
    <w:p w:rsidR="002A372B" w:rsidRPr="000247C9" w:rsidRDefault="002A372B" w:rsidP="000247C9">
      <w:pPr>
        <w:pStyle w:val="ListParagraph"/>
        <w:numPr>
          <w:ilvl w:val="0"/>
          <w:numId w:val="1"/>
        </w:numPr>
        <w:jc w:val="both"/>
        <w:rPr>
          <w:rFonts w:ascii="Calibri" w:hAnsi="Calibri"/>
          <w:b/>
          <w:sz w:val="22"/>
          <w:szCs w:val="22"/>
          <w:lang w:val="el-GR"/>
        </w:rPr>
      </w:pPr>
      <w:r w:rsidRPr="000247C9">
        <w:rPr>
          <w:rFonts w:ascii="Calibri" w:hAnsi="Calibri"/>
          <w:b/>
          <w:sz w:val="22"/>
          <w:szCs w:val="22"/>
          <w:lang w:val="el-GR"/>
        </w:rPr>
        <w:t xml:space="preserve">Να βρείτε, στο κείμενο που ακολουθεί, τις δευτερεύουσες </w:t>
      </w:r>
      <w:r w:rsidRPr="000247C9">
        <w:rPr>
          <w:rFonts w:ascii="Calibri" w:hAnsi="Calibri"/>
          <w:b/>
          <w:sz w:val="22"/>
          <w:szCs w:val="22"/>
          <w:u w:val="single"/>
          <w:lang w:val="el-GR"/>
        </w:rPr>
        <w:t>τελικές</w:t>
      </w:r>
      <w:r w:rsidRPr="000247C9">
        <w:rPr>
          <w:rFonts w:ascii="Calibri" w:hAnsi="Calibri"/>
          <w:b/>
          <w:sz w:val="22"/>
          <w:szCs w:val="22"/>
          <w:lang w:val="el-GR"/>
        </w:rPr>
        <w:t xml:space="preserve">, </w:t>
      </w:r>
      <w:r w:rsidRPr="000247C9">
        <w:rPr>
          <w:rFonts w:ascii="Calibri" w:hAnsi="Calibri"/>
          <w:b/>
          <w:sz w:val="22"/>
          <w:szCs w:val="22"/>
          <w:u w:val="single"/>
          <w:lang w:val="el-GR"/>
        </w:rPr>
        <w:t>βουλητικές</w:t>
      </w:r>
      <w:r w:rsidRPr="000247C9">
        <w:rPr>
          <w:rFonts w:ascii="Calibri" w:hAnsi="Calibri"/>
          <w:b/>
          <w:sz w:val="22"/>
          <w:szCs w:val="22"/>
          <w:lang w:val="el-GR"/>
        </w:rPr>
        <w:t xml:space="preserve">, </w:t>
      </w:r>
      <w:r w:rsidRPr="000247C9">
        <w:rPr>
          <w:rFonts w:ascii="Calibri" w:hAnsi="Calibri"/>
          <w:b/>
          <w:sz w:val="22"/>
          <w:szCs w:val="22"/>
          <w:u w:val="single"/>
          <w:lang w:val="el-GR"/>
        </w:rPr>
        <w:t>αιτιολογικές</w:t>
      </w:r>
      <w:r w:rsidRPr="000247C9">
        <w:rPr>
          <w:rFonts w:ascii="Calibri" w:hAnsi="Calibri"/>
          <w:b/>
          <w:sz w:val="22"/>
          <w:szCs w:val="22"/>
          <w:lang w:val="el-GR"/>
        </w:rPr>
        <w:t xml:space="preserve"> και </w:t>
      </w:r>
      <w:r w:rsidRPr="000247C9">
        <w:rPr>
          <w:rFonts w:ascii="Calibri" w:hAnsi="Calibri"/>
          <w:b/>
          <w:sz w:val="22"/>
          <w:szCs w:val="22"/>
          <w:u w:val="single"/>
          <w:lang w:val="el-GR"/>
        </w:rPr>
        <w:t xml:space="preserve">πλάγιες ερωτηματικές </w:t>
      </w:r>
      <w:r w:rsidRPr="000247C9">
        <w:rPr>
          <w:rFonts w:ascii="Calibri" w:hAnsi="Calibri"/>
          <w:b/>
          <w:sz w:val="22"/>
          <w:szCs w:val="22"/>
          <w:lang w:val="el-GR"/>
        </w:rPr>
        <w:t xml:space="preserve">προτάσεις και να τις γράψετε στον σχετικό χώρο.        </w:t>
      </w:r>
      <w:r w:rsidR="00595CB7" w:rsidRPr="000247C9">
        <w:rPr>
          <w:rFonts w:ascii="Calibri" w:hAnsi="Calibri"/>
          <w:b/>
          <w:sz w:val="22"/>
          <w:szCs w:val="22"/>
          <w:lang w:val="el-GR"/>
        </w:rPr>
        <w:t xml:space="preserve">                                                </w:t>
      </w:r>
      <w:r w:rsidR="000247C9" w:rsidRPr="000247C9">
        <w:rPr>
          <w:rFonts w:ascii="Calibri" w:hAnsi="Calibri"/>
          <w:b/>
          <w:sz w:val="22"/>
          <w:szCs w:val="22"/>
          <w:lang w:val="el-GR"/>
        </w:rPr>
        <w:t xml:space="preserve">          </w:t>
      </w:r>
    </w:p>
    <w:p w:rsidR="002A372B" w:rsidRPr="00646E87" w:rsidRDefault="002A372B" w:rsidP="002A372B">
      <w:pPr>
        <w:jc w:val="both"/>
        <w:rPr>
          <w:rFonts w:ascii="Calibri" w:hAnsi="Calibri"/>
          <w:sz w:val="22"/>
          <w:szCs w:val="22"/>
          <w:lang w:val="el-GR"/>
        </w:rPr>
      </w:pPr>
      <w:r w:rsidRPr="00646E87">
        <w:rPr>
          <w:rFonts w:ascii="Calibri" w:hAnsi="Calibri"/>
          <w:sz w:val="22"/>
          <w:szCs w:val="22"/>
          <w:lang w:val="el-GR"/>
        </w:rPr>
        <w:t xml:space="preserve">                                                                                                                                                              </w:t>
      </w:r>
    </w:p>
    <w:p w:rsidR="002A372B" w:rsidRDefault="002A372B" w:rsidP="002A372B">
      <w:pPr>
        <w:jc w:val="both"/>
        <w:rPr>
          <w:rFonts w:ascii="Calibri" w:hAnsi="Calibri"/>
          <w:i/>
          <w:sz w:val="22"/>
          <w:szCs w:val="22"/>
          <w:lang w:val="el-GR"/>
        </w:rPr>
      </w:pPr>
      <w:r w:rsidRPr="009A4756">
        <w:rPr>
          <w:rFonts w:ascii="Calibri" w:hAnsi="Calibri"/>
          <w:i/>
          <w:sz w:val="22"/>
          <w:szCs w:val="22"/>
          <w:lang w:val="el-GR"/>
        </w:rPr>
        <w:t>«Για μια στιγμή σηκώθηκα και πήγα να δω κάποιους γνωστούς μου σε κάποιο άλλο αμπρί. Τους ρώτησα γιατί δεν πολεμούν. Ξαναγύρισα πάλι στ’ άλλο αμπρί κι έφτασα  στην ώρα, για να βοηθήσω στο ξέχωμα των νεκρών, γιατί χτυπήθηκαν κι αυτοί με τη σειρά τους. Προσπάθησα να βοηθήσω όσο μπορούσα, όταν άρχισαν πάλι οι πυροβολισμοί.»</w:t>
      </w:r>
    </w:p>
    <w:p w:rsidR="009A4756" w:rsidRPr="009A4756" w:rsidRDefault="009A4756" w:rsidP="002A372B">
      <w:pPr>
        <w:jc w:val="both"/>
        <w:rPr>
          <w:rFonts w:ascii="Calibri" w:hAnsi="Calibri"/>
          <w:i/>
          <w:sz w:val="22"/>
          <w:szCs w:val="22"/>
          <w:lang w:val="el-GR"/>
        </w:rPr>
      </w:pPr>
    </w:p>
    <w:p w:rsidR="002A372B" w:rsidRPr="00646E87" w:rsidRDefault="002A372B" w:rsidP="002A372B">
      <w:pPr>
        <w:spacing w:line="360" w:lineRule="auto"/>
        <w:jc w:val="both"/>
        <w:rPr>
          <w:rFonts w:ascii="Calibri" w:hAnsi="Calibri"/>
          <w:sz w:val="22"/>
          <w:szCs w:val="22"/>
          <w:u w:val="single"/>
          <w:lang w:val="el-GR"/>
        </w:rPr>
      </w:pPr>
      <w:r w:rsidRPr="00646E87">
        <w:rPr>
          <w:rFonts w:ascii="Calibri" w:hAnsi="Calibri"/>
          <w:sz w:val="22"/>
          <w:szCs w:val="22"/>
          <w:u w:val="single"/>
          <w:lang w:val="el-GR"/>
        </w:rPr>
        <w:t>Τελικές</w:t>
      </w:r>
    </w:p>
    <w:p w:rsidR="002A372B" w:rsidRPr="00646E87" w:rsidRDefault="002A372B" w:rsidP="002A372B">
      <w:pPr>
        <w:spacing w:line="360" w:lineRule="auto"/>
        <w:jc w:val="both"/>
        <w:rPr>
          <w:rFonts w:ascii="Calibri" w:hAnsi="Calibri"/>
          <w:sz w:val="22"/>
          <w:szCs w:val="22"/>
          <w:lang w:val="el-GR"/>
        </w:rPr>
      </w:pPr>
      <w:r w:rsidRPr="00646E87">
        <w:rPr>
          <w:rFonts w:ascii="Calibri" w:hAnsi="Calibri"/>
          <w:sz w:val="22"/>
          <w:szCs w:val="22"/>
          <w:lang w:val="el-GR"/>
        </w:rPr>
        <w:t>...............................................................................................................................................................................................................................................................................................................................................................</w:t>
      </w:r>
      <w:r w:rsidR="009A4756">
        <w:rPr>
          <w:rFonts w:ascii="Calibri" w:hAnsi="Calibri"/>
          <w:sz w:val="22"/>
          <w:szCs w:val="22"/>
          <w:lang w:val="el-GR"/>
        </w:rPr>
        <w:t>...............................</w:t>
      </w:r>
    </w:p>
    <w:p w:rsidR="002A372B" w:rsidRPr="00646E87" w:rsidRDefault="002A372B" w:rsidP="002A372B">
      <w:pPr>
        <w:spacing w:line="360" w:lineRule="auto"/>
        <w:jc w:val="both"/>
        <w:rPr>
          <w:rFonts w:ascii="Calibri" w:hAnsi="Calibri"/>
          <w:sz w:val="22"/>
          <w:szCs w:val="22"/>
          <w:u w:val="single"/>
          <w:lang w:val="el-GR"/>
        </w:rPr>
      </w:pPr>
      <w:r w:rsidRPr="00646E87">
        <w:rPr>
          <w:rFonts w:ascii="Calibri" w:hAnsi="Calibri"/>
          <w:sz w:val="22"/>
          <w:szCs w:val="22"/>
          <w:u w:val="single"/>
          <w:lang w:val="el-GR"/>
        </w:rPr>
        <w:t>Βουλητικές</w:t>
      </w:r>
    </w:p>
    <w:p w:rsidR="002A372B" w:rsidRDefault="002A372B" w:rsidP="002A372B">
      <w:pPr>
        <w:spacing w:line="360" w:lineRule="auto"/>
        <w:jc w:val="both"/>
        <w:rPr>
          <w:rFonts w:ascii="Calibri" w:hAnsi="Calibri"/>
          <w:sz w:val="22"/>
          <w:szCs w:val="22"/>
          <w:lang w:val="el-GR"/>
        </w:rPr>
      </w:pPr>
      <w:r w:rsidRPr="00646E87">
        <w:rPr>
          <w:rFonts w:ascii="Calibri" w:hAnsi="Calibri"/>
          <w:sz w:val="22"/>
          <w:szCs w:val="22"/>
          <w:lang w:val="el-GR"/>
        </w:rPr>
        <w:t>...............................................................................................................................................................................................................................................................................................................................................................</w:t>
      </w:r>
      <w:r w:rsidR="009A4756">
        <w:rPr>
          <w:rFonts w:ascii="Calibri" w:hAnsi="Calibri"/>
          <w:sz w:val="22"/>
          <w:szCs w:val="22"/>
          <w:lang w:val="el-GR"/>
        </w:rPr>
        <w:t>...............................</w:t>
      </w:r>
    </w:p>
    <w:p w:rsidR="009A4756" w:rsidRPr="00646E87" w:rsidRDefault="009A4756" w:rsidP="002A372B">
      <w:pPr>
        <w:spacing w:line="360" w:lineRule="auto"/>
        <w:jc w:val="both"/>
        <w:rPr>
          <w:rFonts w:ascii="Calibri" w:hAnsi="Calibri"/>
          <w:sz w:val="22"/>
          <w:szCs w:val="22"/>
          <w:lang w:val="el-GR"/>
        </w:rPr>
      </w:pPr>
    </w:p>
    <w:p w:rsidR="002A372B" w:rsidRPr="00646E87" w:rsidRDefault="002A372B" w:rsidP="002A372B">
      <w:pPr>
        <w:spacing w:line="360" w:lineRule="auto"/>
        <w:jc w:val="both"/>
        <w:rPr>
          <w:rFonts w:ascii="Calibri" w:hAnsi="Calibri"/>
          <w:sz w:val="22"/>
          <w:szCs w:val="22"/>
          <w:u w:val="single"/>
          <w:lang w:val="el-GR"/>
        </w:rPr>
      </w:pPr>
      <w:r w:rsidRPr="00646E87">
        <w:rPr>
          <w:rFonts w:ascii="Calibri" w:hAnsi="Calibri"/>
          <w:sz w:val="22"/>
          <w:szCs w:val="22"/>
          <w:u w:val="single"/>
          <w:lang w:val="el-GR"/>
        </w:rPr>
        <w:t>Αιτιολογικές</w:t>
      </w:r>
    </w:p>
    <w:p w:rsidR="002A372B" w:rsidRPr="00646E87" w:rsidRDefault="002A372B" w:rsidP="002A372B">
      <w:pPr>
        <w:spacing w:line="360" w:lineRule="auto"/>
        <w:jc w:val="both"/>
        <w:rPr>
          <w:rFonts w:ascii="Calibri" w:hAnsi="Calibri"/>
          <w:sz w:val="22"/>
          <w:szCs w:val="22"/>
          <w:lang w:val="el-GR"/>
        </w:rPr>
      </w:pPr>
      <w:r w:rsidRPr="00646E87">
        <w:rPr>
          <w:rFonts w:ascii="Calibri" w:hAnsi="Calibri"/>
          <w:sz w:val="22"/>
          <w:szCs w:val="22"/>
          <w:lang w:val="el-GR"/>
        </w:rPr>
        <w:t>...................................................................................................................................................................................................................................................................................................................................................................................</w:t>
      </w:r>
      <w:r w:rsidR="009A4756">
        <w:rPr>
          <w:rFonts w:ascii="Calibri" w:hAnsi="Calibri"/>
          <w:sz w:val="22"/>
          <w:szCs w:val="22"/>
          <w:lang w:val="el-GR"/>
        </w:rPr>
        <w:t>...........</w:t>
      </w:r>
    </w:p>
    <w:p w:rsidR="002A372B" w:rsidRPr="00646E87" w:rsidRDefault="002A372B" w:rsidP="002A372B">
      <w:pPr>
        <w:spacing w:line="360" w:lineRule="auto"/>
        <w:jc w:val="both"/>
        <w:rPr>
          <w:rFonts w:ascii="Calibri" w:hAnsi="Calibri"/>
          <w:sz w:val="22"/>
          <w:szCs w:val="22"/>
          <w:u w:val="single"/>
          <w:lang w:val="el-GR"/>
        </w:rPr>
      </w:pPr>
      <w:r w:rsidRPr="00646E87">
        <w:rPr>
          <w:rFonts w:ascii="Calibri" w:hAnsi="Calibri"/>
          <w:sz w:val="22"/>
          <w:szCs w:val="22"/>
          <w:u w:val="single"/>
          <w:lang w:val="el-GR"/>
        </w:rPr>
        <w:t>Πλάγιες ερωτηματικές</w:t>
      </w:r>
    </w:p>
    <w:p w:rsidR="002A372B" w:rsidRPr="00F778CC" w:rsidRDefault="002A372B" w:rsidP="00F778CC">
      <w:pPr>
        <w:spacing w:line="360" w:lineRule="auto"/>
        <w:jc w:val="both"/>
        <w:rPr>
          <w:rFonts w:ascii="Calibri" w:hAnsi="Calibri"/>
          <w:sz w:val="22"/>
          <w:szCs w:val="22"/>
          <w:lang w:val="el-GR"/>
        </w:rPr>
      </w:pPr>
      <w:r w:rsidRPr="00646E87">
        <w:rPr>
          <w:rFonts w:ascii="Calibri" w:hAnsi="Calibri"/>
          <w:sz w:val="22"/>
          <w:szCs w:val="22"/>
          <w:lang w:val="el-GR"/>
        </w:rPr>
        <w:t>...............................................................................................................................................................................................................................................................................................................................................................</w:t>
      </w:r>
      <w:r w:rsidR="009A4756">
        <w:rPr>
          <w:rFonts w:ascii="Calibri" w:hAnsi="Calibri"/>
          <w:sz w:val="22"/>
          <w:szCs w:val="22"/>
          <w:lang w:val="el-GR"/>
        </w:rPr>
        <w:t>...............................</w:t>
      </w:r>
    </w:p>
    <w:p w:rsidR="002A372B" w:rsidRPr="000247C9" w:rsidRDefault="002A372B" w:rsidP="000247C9">
      <w:pPr>
        <w:pStyle w:val="ListParagraph"/>
        <w:numPr>
          <w:ilvl w:val="0"/>
          <w:numId w:val="1"/>
        </w:numPr>
        <w:jc w:val="both"/>
        <w:rPr>
          <w:rFonts w:ascii="Calibri" w:hAnsi="Calibri"/>
          <w:b/>
          <w:sz w:val="22"/>
          <w:szCs w:val="22"/>
          <w:lang w:val="el-GR"/>
        </w:rPr>
      </w:pPr>
      <w:r w:rsidRPr="000247C9">
        <w:rPr>
          <w:rFonts w:ascii="Calibri" w:hAnsi="Calibri"/>
          <w:b/>
          <w:sz w:val="22"/>
          <w:szCs w:val="22"/>
          <w:lang w:val="el-GR"/>
        </w:rPr>
        <w:lastRenderedPageBreak/>
        <w:t>Να συμπληρώσετε τα ομόηχα ή παρώνυμα που λείπουν από τις πιο κάτω φράσεις</w:t>
      </w:r>
      <w:r w:rsidR="009A4756" w:rsidRPr="000247C9">
        <w:rPr>
          <w:rFonts w:ascii="Calibri" w:hAnsi="Calibri"/>
          <w:b/>
          <w:sz w:val="22"/>
          <w:szCs w:val="22"/>
          <w:lang w:val="el-GR"/>
        </w:rPr>
        <w:t>,</w:t>
      </w:r>
      <w:r w:rsidRPr="000247C9">
        <w:rPr>
          <w:rFonts w:ascii="Calibri" w:hAnsi="Calibri"/>
          <w:b/>
          <w:sz w:val="22"/>
          <w:szCs w:val="22"/>
          <w:lang w:val="el-GR"/>
        </w:rPr>
        <w:t xml:space="preserve"> επιλέγοντας τη σωστή λέξη από τις παρακάτω ομάδες λέξεων:                                          </w:t>
      </w:r>
      <w:r w:rsidR="00595CB7" w:rsidRPr="000247C9">
        <w:rPr>
          <w:rFonts w:ascii="Calibri" w:hAnsi="Calibri"/>
          <w:b/>
          <w:sz w:val="22"/>
          <w:szCs w:val="22"/>
          <w:lang w:val="el-GR"/>
        </w:rPr>
        <w:t xml:space="preserve">                                                                                </w:t>
      </w:r>
      <w:r w:rsidR="000247C9" w:rsidRPr="000247C9">
        <w:rPr>
          <w:rFonts w:ascii="Calibri" w:hAnsi="Calibri"/>
          <w:b/>
          <w:sz w:val="22"/>
          <w:szCs w:val="22"/>
          <w:lang w:val="el-GR"/>
        </w:rPr>
        <w:t xml:space="preserve">   </w:t>
      </w:r>
    </w:p>
    <w:p w:rsidR="002A372B" w:rsidRPr="00646E87" w:rsidRDefault="002A372B" w:rsidP="002A372B">
      <w:pPr>
        <w:numPr>
          <w:ilvl w:val="1"/>
          <w:numId w:val="4"/>
        </w:numPr>
        <w:jc w:val="both"/>
        <w:rPr>
          <w:rFonts w:ascii="Calibri" w:hAnsi="Calibri"/>
          <w:b/>
          <w:bCs/>
          <w:sz w:val="22"/>
          <w:szCs w:val="22"/>
          <w:lang w:val="el-GR"/>
        </w:rPr>
      </w:pPr>
      <w:r w:rsidRPr="00646E87">
        <w:rPr>
          <w:rFonts w:ascii="Calibri" w:hAnsi="Calibri"/>
          <w:b/>
          <w:bCs/>
          <w:sz w:val="22"/>
          <w:szCs w:val="22"/>
          <w:lang w:val="el-GR"/>
        </w:rPr>
        <w:t xml:space="preserve">λίρα –  λύρα </w:t>
      </w:r>
    </w:p>
    <w:p w:rsidR="00DA2783" w:rsidRPr="00646E87" w:rsidRDefault="00DA2783" w:rsidP="002A372B">
      <w:pPr>
        <w:numPr>
          <w:ilvl w:val="1"/>
          <w:numId w:val="4"/>
        </w:numPr>
        <w:jc w:val="both"/>
        <w:rPr>
          <w:rFonts w:ascii="Calibri" w:hAnsi="Calibri"/>
          <w:b/>
          <w:bCs/>
          <w:sz w:val="22"/>
          <w:szCs w:val="22"/>
          <w:lang w:val="el-GR"/>
        </w:rPr>
      </w:pPr>
      <w:r w:rsidRPr="00646E87">
        <w:rPr>
          <w:rFonts w:ascii="Calibri" w:hAnsi="Calibri"/>
          <w:b/>
          <w:bCs/>
          <w:sz w:val="22"/>
          <w:szCs w:val="22"/>
          <w:lang w:val="el-GR"/>
        </w:rPr>
        <w:t>πρόσθεση - πρόθεση</w:t>
      </w:r>
    </w:p>
    <w:p w:rsidR="002A372B" w:rsidRPr="00646E87" w:rsidRDefault="002A372B" w:rsidP="002A372B">
      <w:pPr>
        <w:numPr>
          <w:ilvl w:val="1"/>
          <w:numId w:val="4"/>
        </w:numPr>
        <w:jc w:val="both"/>
        <w:rPr>
          <w:rFonts w:ascii="Calibri" w:hAnsi="Calibri"/>
          <w:b/>
          <w:bCs/>
          <w:sz w:val="22"/>
          <w:szCs w:val="22"/>
          <w:lang w:val="el-GR"/>
        </w:rPr>
      </w:pPr>
      <w:r w:rsidRPr="00646E87">
        <w:rPr>
          <w:rFonts w:ascii="Calibri" w:hAnsi="Calibri"/>
          <w:b/>
          <w:bCs/>
          <w:sz w:val="22"/>
          <w:szCs w:val="22"/>
          <w:lang w:val="el-GR"/>
        </w:rPr>
        <w:t>προσβολή – προβολή</w:t>
      </w:r>
    </w:p>
    <w:p w:rsidR="002A372B" w:rsidRPr="00646E87" w:rsidRDefault="002A372B" w:rsidP="002A372B">
      <w:pPr>
        <w:numPr>
          <w:ilvl w:val="1"/>
          <w:numId w:val="4"/>
        </w:numPr>
        <w:jc w:val="both"/>
        <w:rPr>
          <w:rFonts w:ascii="Calibri" w:hAnsi="Calibri"/>
          <w:b/>
          <w:bCs/>
          <w:sz w:val="22"/>
          <w:szCs w:val="22"/>
          <w:lang w:val="el-GR"/>
        </w:rPr>
      </w:pPr>
      <w:r w:rsidRPr="00646E87">
        <w:rPr>
          <w:rFonts w:ascii="Calibri" w:hAnsi="Calibri"/>
          <w:b/>
          <w:bCs/>
          <w:sz w:val="22"/>
          <w:szCs w:val="22"/>
          <w:lang w:val="el-GR"/>
        </w:rPr>
        <w:t>έλαιο – έλεος</w:t>
      </w:r>
    </w:p>
    <w:p w:rsidR="00DA2783" w:rsidRPr="00646E87" w:rsidRDefault="00DA2783" w:rsidP="002A372B">
      <w:pPr>
        <w:numPr>
          <w:ilvl w:val="1"/>
          <w:numId w:val="4"/>
        </w:numPr>
        <w:jc w:val="both"/>
        <w:rPr>
          <w:rFonts w:ascii="Calibri" w:hAnsi="Calibri"/>
          <w:b/>
          <w:bCs/>
          <w:sz w:val="22"/>
          <w:szCs w:val="22"/>
          <w:lang w:val="el-GR"/>
        </w:rPr>
      </w:pPr>
      <w:r w:rsidRPr="00646E87">
        <w:rPr>
          <w:rFonts w:ascii="Calibri" w:hAnsi="Calibri"/>
          <w:b/>
          <w:bCs/>
          <w:sz w:val="22"/>
          <w:szCs w:val="22"/>
          <w:lang w:val="el-GR"/>
        </w:rPr>
        <w:t xml:space="preserve">πιο </w:t>
      </w:r>
      <w:r w:rsidR="009869F7" w:rsidRPr="00646E87">
        <w:rPr>
          <w:rFonts w:ascii="Calibri" w:hAnsi="Calibri"/>
          <w:b/>
          <w:bCs/>
          <w:sz w:val="22"/>
          <w:szCs w:val="22"/>
          <w:lang w:val="el-GR"/>
        </w:rPr>
        <w:t>–</w:t>
      </w:r>
      <w:r w:rsidRPr="00646E87">
        <w:rPr>
          <w:rFonts w:ascii="Calibri" w:hAnsi="Calibri"/>
          <w:b/>
          <w:bCs/>
          <w:sz w:val="22"/>
          <w:szCs w:val="22"/>
          <w:lang w:val="el-GR"/>
        </w:rPr>
        <w:t xml:space="preserve"> ποιο</w:t>
      </w:r>
    </w:p>
    <w:p w:rsidR="009869F7" w:rsidRPr="00646E87" w:rsidRDefault="009869F7" w:rsidP="002A372B">
      <w:pPr>
        <w:numPr>
          <w:ilvl w:val="1"/>
          <w:numId w:val="4"/>
        </w:numPr>
        <w:jc w:val="both"/>
        <w:rPr>
          <w:rFonts w:ascii="Calibri" w:hAnsi="Calibri"/>
          <w:b/>
          <w:bCs/>
          <w:sz w:val="22"/>
          <w:szCs w:val="22"/>
          <w:lang w:val="el-GR"/>
        </w:rPr>
      </w:pPr>
      <w:r w:rsidRPr="00646E87">
        <w:rPr>
          <w:rFonts w:ascii="Calibri" w:hAnsi="Calibri"/>
          <w:b/>
          <w:bCs/>
          <w:sz w:val="22"/>
          <w:szCs w:val="22"/>
          <w:lang w:val="el-GR"/>
        </w:rPr>
        <w:t>τείχος - τοίχος</w:t>
      </w:r>
    </w:p>
    <w:p w:rsidR="002A372B" w:rsidRPr="00646E87" w:rsidRDefault="00DA2783" w:rsidP="002A372B">
      <w:pPr>
        <w:numPr>
          <w:ilvl w:val="1"/>
          <w:numId w:val="4"/>
        </w:numPr>
        <w:jc w:val="both"/>
        <w:rPr>
          <w:rFonts w:ascii="Calibri" w:hAnsi="Calibri"/>
          <w:b/>
          <w:bCs/>
          <w:sz w:val="22"/>
          <w:szCs w:val="22"/>
          <w:lang w:val="el-GR"/>
        </w:rPr>
      </w:pPr>
      <w:r w:rsidRPr="00646E87">
        <w:rPr>
          <w:rFonts w:ascii="Calibri" w:hAnsi="Calibri"/>
          <w:b/>
          <w:bCs/>
          <w:sz w:val="22"/>
          <w:szCs w:val="22"/>
          <w:lang w:val="el-GR"/>
        </w:rPr>
        <w:t>πείρα – πήρα</w:t>
      </w:r>
    </w:p>
    <w:p w:rsidR="002A372B" w:rsidRPr="00646E87" w:rsidRDefault="009869F7" w:rsidP="002A372B">
      <w:pPr>
        <w:numPr>
          <w:ilvl w:val="1"/>
          <w:numId w:val="4"/>
        </w:numPr>
        <w:jc w:val="both"/>
        <w:rPr>
          <w:rFonts w:ascii="Calibri" w:hAnsi="Calibri"/>
          <w:b/>
          <w:bCs/>
          <w:sz w:val="22"/>
          <w:szCs w:val="22"/>
          <w:lang w:val="el-GR"/>
        </w:rPr>
      </w:pPr>
      <w:r w:rsidRPr="00646E87">
        <w:rPr>
          <w:rFonts w:ascii="Calibri" w:hAnsi="Calibri"/>
          <w:b/>
          <w:bCs/>
          <w:sz w:val="22"/>
          <w:szCs w:val="22"/>
          <w:lang w:val="el-GR"/>
        </w:rPr>
        <w:t>κριτικός - Κρητικός</w:t>
      </w:r>
    </w:p>
    <w:p w:rsidR="002A372B" w:rsidRPr="00646E87" w:rsidRDefault="002A372B" w:rsidP="002A372B">
      <w:pPr>
        <w:spacing w:line="360" w:lineRule="auto"/>
        <w:jc w:val="both"/>
        <w:rPr>
          <w:rFonts w:ascii="Calibri" w:hAnsi="Calibri"/>
          <w:sz w:val="22"/>
          <w:szCs w:val="22"/>
          <w:lang w:val="el-GR"/>
        </w:rPr>
      </w:pPr>
      <w:r w:rsidRPr="00646E87">
        <w:rPr>
          <w:rFonts w:ascii="Calibri" w:hAnsi="Calibri"/>
          <w:sz w:val="22"/>
          <w:szCs w:val="22"/>
          <w:lang w:val="el-GR"/>
        </w:rPr>
        <w:t>α. Τον .................. στη δουλειά μου, επειδή είχε μεγάλη ......................</w:t>
      </w:r>
    </w:p>
    <w:p w:rsidR="002A372B" w:rsidRPr="00646E87" w:rsidRDefault="002A372B" w:rsidP="002A372B">
      <w:pPr>
        <w:spacing w:line="360" w:lineRule="auto"/>
        <w:jc w:val="both"/>
        <w:rPr>
          <w:rFonts w:ascii="Calibri" w:hAnsi="Calibri"/>
          <w:sz w:val="22"/>
          <w:szCs w:val="22"/>
          <w:lang w:val="el-GR"/>
        </w:rPr>
      </w:pPr>
      <w:r w:rsidRPr="00646E87">
        <w:rPr>
          <w:rFonts w:ascii="Calibri" w:hAnsi="Calibri"/>
          <w:sz w:val="22"/>
          <w:szCs w:val="22"/>
          <w:lang w:val="el-GR"/>
        </w:rPr>
        <w:t>β.  Ι. Τα φύλλα του ευκάλυπτου περιέχουν .....................</w:t>
      </w:r>
    </w:p>
    <w:p w:rsidR="002A372B" w:rsidRPr="00646E87" w:rsidRDefault="002A372B" w:rsidP="002A372B">
      <w:pPr>
        <w:spacing w:line="360" w:lineRule="auto"/>
        <w:jc w:val="both"/>
        <w:rPr>
          <w:rFonts w:ascii="Calibri" w:hAnsi="Calibri"/>
          <w:sz w:val="22"/>
          <w:szCs w:val="22"/>
          <w:lang w:val="el-GR"/>
        </w:rPr>
      </w:pPr>
      <w:r w:rsidRPr="00646E87">
        <w:rPr>
          <w:rFonts w:ascii="Calibri" w:hAnsi="Calibri"/>
          <w:sz w:val="22"/>
          <w:szCs w:val="22"/>
          <w:lang w:val="el-GR"/>
        </w:rPr>
        <w:t xml:space="preserve">     ΙΙ. Εκείνος ο δύστυχος φώναζε μάταια .....................</w:t>
      </w:r>
    </w:p>
    <w:p w:rsidR="002A372B" w:rsidRPr="00646E87" w:rsidRDefault="002A372B" w:rsidP="002A372B">
      <w:pPr>
        <w:spacing w:line="360" w:lineRule="auto"/>
        <w:jc w:val="both"/>
        <w:rPr>
          <w:rFonts w:ascii="Calibri" w:hAnsi="Calibri"/>
          <w:sz w:val="22"/>
          <w:szCs w:val="22"/>
          <w:lang w:val="el-GR"/>
        </w:rPr>
      </w:pPr>
      <w:r w:rsidRPr="00646E87">
        <w:rPr>
          <w:rFonts w:ascii="Calibri" w:hAnsi="Calibri"/>
          <w:sz w:val="22"/>
          <w:szCs w:val="22"/>
          <w:lang w:val="el-GR"/>
        </w:rPr>
        <w:t>γ.  Αυτή η ................. μου κόστισε δέκα χρυσές ......................</w:t>
      </w:r>
    </w:p>
    <w:p w:rsidR="002A372B" w:rsidRPr="00646E87" w:rsidRDefault="002A372B" w:rsidP="002A372B">
      <w:pPr>
        <w:spacing w:line="360" w:lineRule="auto"/>
        <w:rPr>
          <w:rFonts w:ascii="Calibri" w:hAnsi="Calibri"/>
          <w:sz w:val="22"/>
          <w:szCs w:val="22"/>
          <w:lang w:val="el-GR"/>
        </w:rPr>
      </w:pPr>
      <w:r w:rsidRPr="00646E87">
        <w:rPr>
          <w:rFonts w:ascii="Calibri" w:hAnsi="Calibri"/>
          <w:sz w:val="22"/>
          <w:szCs w:val="22"/>
          <w:lang w:val="el-GR"/>
        </w:rPr>
        <w:t>δ. Η απερίσκεπτη ........................... προϊόντων προκαλεί μερικές φορές ............................ της δημόσιας αιδούς.</w:t>
      </w:r>
    </w:p>
    <w:p w:rsidR="002A372B" w:rsidRPr="00646E87" w:rsidRDefault="002A372B" w:rsidP="002A372B">
      <w:pPr>
        <w:spacing w:line="360" w:lineRule="auto"/>
        <w:rPr>
          <w:rFonts w:ascii="Calibri" w:hAnsi="Calibri"/>
          <w:sz w:val="22"/>
          <w:szCs w:val="22"/>
          <w:lang w:val="el-GR"/>
        </w:rPr>
      </w:pPr>
      <w:r w:rsidRPr="00646E87">
        <w:rPr>
          <w:rFonts w:ascii="Calibri" w:hAnsi="Calibri"/>
          <w:sz w:val="22"/>
          <w:szCs w:val="22"/>
          <w:lang w:val="el-GR"/>
        </w:rPr>
        <w:t>ε.  Ι. Δεν είχα ……………………………… να σε προσβάλω.</w:t>
      </w:r>
    </w:p>
    <w:p w:rsidR="002A372B" w:rsidRPr="00646E87" w:rsidRDefault="002A372B" w:rsidP="002A372B">
      <w:pPr>
        <w:spacing w:line="360" w:lineRule="auto"/>
        <w:rPr>
          <w:rFonts w:ascii="Calibri" w:hAnsi="Calibri"/>
          <w:sz w:val="22"/>
          <w:szCs w:val="22"/>
          <w:lang w:val="el-GR"/>
        </w:rPr>
      </w:pPr>
      <w:r w:rsidRPr="00646E87">
        <w:rPr>
          <w:rFonts w:ascii="Calibri" w:hAnsi="Calibri"/>
          <w:sz w:val="22"/>
          <w:szCs w:val="22"/>
          <w:lang w:val="el-GR"/>
        </w:rPr>
        <w:t xml:space="preserve">    ΙΙ. Η …………………</w:t>
      </w:r>
      <w:r w:rsidR="00DA2783" w:rsidRPr="00646E87">
        <w:rPr>
          <w:rFonts w:ascii="Calibri" w:hAnsi="Calibri"/>
          <w:sz w:val="22"/>
          <w:szCs w:val="22"/>
          <w:lang w:val="el-GR"/>
        </w:rPr>
        <w:t>………</w:t>
      </w:r>
      <w:r w:rsidRPr="00646E87">
        <w:rPr>
          <w:rFonts w:ascii="Calibri" w:hAnsi="Calibri"/>
          <w:sz w:val="22"/>
          <w:szCs w:val="22"/>
          <w:lang w:val="el-GR"/>
        </w:rPr>
        <w:t>… είναι μια από τις βασικές μαθηματικές πράξεις</w:t>
      </w:r>
      <w:r w:rsidR="00DA2783" w:rsidRPr="00646E87">
        <w:rPr>
          <w:rFonts w:ascii="Calibri" w:hAnsi="Calibri"/>
          <w:sz w:val="22"/>
          <w:szCs w:val="22"/>
          <w:lang w:val="el-GR"/>
        </w:rPr>
        <w:t>.</w:t>
      </w:r>
      <w:r w:rsidRPr="00646E87">
        <w:rPr>
          <w:rFonts w:ascii="Calibri" w:hAnsi="Calibri"/>
          <w:sz w:val="22"/>
          <w:szCs w:val="22"/>
          <w:lang w:val="el-GR"/>
        </w:rPr>
        <w:t xml:space="preserve"> </w:t>
      </w:r>
    </w:p>
    <w:p w:rsidR="002A372B" w:rsidRPr="00646E87" w:rsidRDefault="00DA2783" w:rsidP="00DA2783">
      <w:pPr>
        <w:spacing w:line="360" w:lineRule="auto"/>
        <w:rPr>
          <w:rFonts w:ascii="Calibri" w:hAnsi="Calibri"/>
          <w:sz w:val="22"/>
          <w:szCs w:val="22"/>
          <w:lang w:val="el-GR"/>
        </w:rPr>
      </w:pPr>
      <w:r w:rsidRPr="00646E87">
        <w:rPr>
          <w:rFonts w:ascii="Calibri" w:hAnsi="Calibri"/>
          <w:sz w:val="22"/>
          <w:szCs w:val="22"/>
          <w:lang w:val="el-GR"/>
        </w:rPr>
        <w:t xml:space="preserve">στ. ………………. είναι το ……………… ψηλό παιδί της τάξης; </w:t>
      </w:r>
    </w:p>
    <w:p w:rsidR="00DA2783" w:rsidRPr="00646E87" w:rsidRDefault="00824C76" w:rsidP="00DA2783">
      <w:pPr>
        <w:spacing w:line="360" w:lineRule="auto"/>
        <w:rPr>
          <w:rFonts w:ascii="Calibri" w:hAnsi="Calibri"/>
          <w:sz w:val="22"/>
          <w:szCs w:val="22"/>
          <w:lang w:val="el-GR"/>
        </w:rPr>
      </w:pPr>
      <w:r>
        <w:rPr>
          <w:rFonts w:ascii="Calibri" w:hAnsi="Calibri"/>
          <w:sz w:val="22"/>
          <w:szCs w:val="22"/>
          <w:lang w:val="el-GR"/>
        </w:rPr>
        <w:t>ζ. Ο …………………………….. αυτού του σπιτιού</w:t>
      </w:r>
      <w:r w:rsidR="00DA2783" w:rsidRPr="00646E87">
        <w:rPr>
          <w:rFonts w:ascii="Calibri" w:hAnsi="Calibri"/>
          <w:sz w:val="22"/>
          <w:szCs w:val="22"/>
          <w:lang w:val="el-GR"/>
        </w:rPr>
        <w:t xml:space="preserve"> είναι </w:t>
      </w:r>
      <w:r w:rsidR="009869F7" w:rsidRPr="00646E87">
        <w:rPr>
          <w:rFonts w:ascii="Calibri" w:hAnsi="Calibri"/>
          <w:sz w:val="22"/>
          <w:szCs w:val="22"/>
          <w:lang w:val="el-GR"/>
        </w:rPr>
        <w:t>ψηλός σαν ........................ πόλης.</w:t>
      </w:r>
    </w:p>
    <w:p w:rsidR="003A487E" w:rsidRPr="00646E87" w:rsidRDefault="009869F7" w:rsidP="003A487E">
      <w:pPr>
        <w:spacing w:line="360" w:lineRule="auto"/>
        <w:rPr>
          <w:rFonts w:ascii="Calibri" w:hAnsi="Calibri"/>
          <w:bCs/>
          <w:u w:val="single"/>
          <w:lang w:val="el-GR"/>
        </w:rPr>
      </w:pPr>
      <w:r w:rsidRPr="00646E87">
        <w:rPr>
          <w:rFonts w:ascii="Calibri" w:hAnsi="Calibri"/>
          <w:sz w:val="22"/>
          <w:szCs w:val="22"/>
          <w:lang w:val="el-GR"/>
        </w:rPr>
        <w:t xml:space="preserve">η. Ο Σήφης είναι ένας περήφανος .............................., ενώ ο κ. Γεωργίου είναι ένας σπουδαίος ............................                                                </w:t>
      </w:r>
      <w:r w:rsidR="00824C76">
        <w:rPr>
          <w:rFonts w:ascii="Calibri" w:hAnsi="Calibri"/>
          <w:sz w:val="22"/>
          <w:szCs w:val="22"/>
          <w:lang w:val="el-GR"/>
        </w:rPr>
        <w:t xml:space="preserve">έργων </w:t>
      </w:r>
      <w:r w:rsidRPr="00646E87">
        <w:rPr>
          <w:rFonts w:ascii="Calibri" w:hAnsi="Calibri"/>
          <w:sz w:val="22"/>
          <w:szCs w:val="22"/>
          <w:lang w:val="el-GR"/>
        </w:rPr>
        <w:t>τέχνης</w:t>
      </w:r>
      <w:r w:rsidR="003A487E" w:rsidRPr="00646E87">
        <w:rPr>
          <w:rFonts w:ascii="Calibri" w:hAnsi="Calibri"/>
          <w:sz w:val="22"/>
          <w:szCs w:val="22"/>
          <w:lang w:val="el-GR"/>
        </w:rPr>
        <w:t>.</w:t>
      </w:r>
      <w:r w:rsidR="003A487E" w:rsidRPr="00646E87">
        <w:rPr>
          <w:rFonts w:ascii="Calibri" w:hAnsi="Calibri"/>
          <w:bCs/>
          <w:u w:val="single"/>
          <w:lang w:val="el-GR"/>
        </w:rPr>
        <w:t xml:space="preserve"> </w:t>
      </w:r>
    </w:p>
    <w:p w:rsidR="00824C76" w:rsidRDefault="00824C76" w:rsidP="00D23B86">
      <w:pPr>
        <w:tabs>
          <w:tab w:val="left" w:pos="10080"/>
        </w:tabs>
        <w:rPr>
          <w:rFonts w:ascii="Calibri" w:hAnsi="Calibri"/>
          <w:b/>
          <w:sz w:val="22"/>
          <w:szCs w:val="22"/>
          <w:u w:val="single"/>
          <w:lang w:val="el-GR"/>
        </w:rPr>
      </w:pPr>
    </w:p>
    <w:p w:rsidR="00824C76" w:rsidRDefault="00824C76" w:rsidP="00D23B86">
      <w:pPr>
        <w:tabs>
          <w:tab w:val="left" w:pos="10080"/>
        </w:tabs>
        <w:rPr>
          <w:rFonts w:ascii="Calibri" w:hAnsi="Calibri"/>
          <w:b/>
          <w:sz w:val="22"/>
          <w:szCs w:val="22"/>
          <w:u w:val="single"/>
          <w:lang w:val="el-GR"/>
        </w:rPr>
      </w:pPr>
    </w:p>
    <w:p w:rsidR="00824C76" w:rsidRDefault="00824C76" w:rsidP="00D23B86">
      <w:pPr>
        <w:tabs>
          <w:tab w:val="left" w:pos="10080"/>
        </w:tabs>
        <w:rPr>
          <w:rFonts w:ascii="Calibri" w:hAnsi="Calibri"/>
          <w:b/>
          <w:sz w:val="22"/>
          <w:szCs w:val="22"/>
          <w:u w:val="single"/>
          <w:lang w:val="el-GR"/>
        </w:rPr>
      </w:pPr>
    </w:p>
    <w:p w:rsidR="00824C76" w:rsidRDefault="00824C76" w:rsidP="00D23B86">
      <w:pPr>
        <w:tabs>
          <w:tab w:val="left" w:pos="10080"/>
        </w:tabs>
        <w:rPr>
          <w:rFonts w:ascii="Calibri" w:hAnsi="Calibri"/>
          <w:b/>
          <w:sz w:val="22"/>
          <w:szCs w:val="22"/>
          <w:u w:val="single"/>
          <w:lang w:val="el-GR"/>
        </w:rPr>
      </w:pPr>
    </w:p>
    <w:p w:rsidR="00824C76" w:rsidRDefault="00824C76" w:rsidP="00D23B86">
      <w:pPr>
        <w:tabs>
          <w:tab w:val="left" w:pos="10080"/>
        </w:tabs>
        <w:rPr>
          <w:rFonts w:ascii="Calibri" w:hAnsi="Calibri"/>
          <w:b/>
          <w:sz w:val="22"/>
          <w:szCs w:val="22"/>
          <w:u w:val="single"/>
          <w:lang w:val="el-GR"/>
        </w:rPr>
      </w:pPr>
    </w:p>
    <w:p w:rsidR="00824C76" w:rsidRDefault="00824C76" w:rsidP="00D23B86">
      <w:pPr>
        <w:tabs>
          <w:tab w:val="left" w:pos="10080"/>
        </w:tabs>
        <w:rPr>
          <w:rFonts w:ascii="Calibri" w:hAnsi="Calibri"/>
          <w:b/>
          <w:sz w:val="22"/>
          <w:szCs w:val="22"/>
          <w:u w:val="single"/>
          <w:lang w:val="el-GR"/>
        </w:rPr>
      </w:pPr>
    </w:p>
    <w:p w:rsidR="00824C76" w:rsidRDefault="00824C76" w:rsidP="00D23B86">
      <w:pPr>
        <w:tabs>
          <w:tab w:val="left" w:pos="10080"/>
        </w:tabs>
        <w:rPr>
          <w:rFonts w:ascii="Calibri" w:hAnsi="Calibri"/>
          <w:b/>
          <w:sz w:val="22"/>
          <w:szCs w:val="22"/>
          <w:u w:val="single"/>
          <w:lang w:val="el-GR"/>
        </w:rPr>
      </w:pPr>
    </w:p>
    <w:p w:rsidR="00824C76" w:rsidRDefault="00824C76" w:rsidP="00D23B86">
      <w:pPr>
        <w:tabs>
          <w:tab w:val="left" w:pos="10080"/>
        </w:tabs>
        <w:rPr>
          <w:rFonts w:ascii="Calibri" w:hAnsi="Calibri"/>
          <w:b/>
          <w:sz w:val="22"/>
          <w:szCs w:val="22"/>
          <w:u w:val="single"/>
          <w:lang w:val="el-GR"/>
        </w:rPr>
      </w:pPr>
    </w:p>
    <w:p w:rsidR="00824C76" w:rsidRDefault="00824C76" w:rsidP="00D23B86">
      <w:pPr>
        <w:tabs>
          <w:tab w:val="left" w:pos="10080"/>
        </w:tabs>
        <w:rPr>
          <w:rFonts w:ascii="Calibri" w:hAnsi="Calibri"/>
          <w:b/>
          <w:sz w:val="22"/>
          <w:szCs w:val="22"/>
          <w:u w:val="single"/>
          <w:lang w:val="el-GR"/>
        </w:rPr>
      </w:pPr>
    </w:p>
    <w:p w:rsidR="00824C76" w:rsidRDefault="00824C76" w:rsidP="00D23B86">
      <w:pPr>
        <w:tabs>
          <w:tab w:val="left" w:pos="10080"/>
        </w:tabs>
        <w:rPr>
          <w:rFonts w:ascii="Calibri" w:hAnsi="Calibri"/>
          <w:b/>
          <w:sz w:val="22"/>
          <w:szCs w:val="22"/>
          <w:u w:val="single"/>
          <w:lang w:val="el-GR"/>
        </w:rPr>
      </w:pPr>
    </w:p>
    <w:p w:rsidR="00824C76" w:rsidRDefault="00824C76" w:rsidP="00D23B86">
      <w:pPr>
        <w:tabs>
          <w:tab w:val="left" w:pos="10080"/>
        </w:tabs>
        <w:rPr>
          <w:rFonts w:ascii="Calibri" w:hAnsi="Calibri"/>
          <w:b/>
          <w:sz w:val="22"/>
          <w:szCs w:val="22"/>
          <w:u w:val="single"/>
          <w:lang w:val="el-GR"/>
        </w:rPr>
      </w:pPr>
    </w:p>
    <w:p w:rsidR="000247C9" w:rsidRDefault="000247C9" w:rsidP="00D23B86">
      <w:pPr>
        <w:tabs>
          <w:tab w:val="left" w:pos="10080"/>
        </w:tabs>
        <w:rPr>
          <w:rFonts w:ascii="Calibri" w:hAnsi="Calibri"/>
          <w:b/>
          <w:sz w:val="22"/>
          <w:szCs w:val="22"/>
          <w:u w:val="single"/>
          <w:lang w:val="el-GR"/>
        </w:rPr>
      </w:pPr>
    </w:p>
    <w:p w:rsidR="000247C9" w:rsidRDefault="000247C9" w:rsidP="00D23B86">
      <w:pPr>
        <w:tabs>
          <w:tab w:val="left" w:pos="10080"/>
        </w:tabs>
        <w:rPr>
          <w:rFonts w:ascii="Calibri" w:hAnsi="Calibri"/>
          <w:b/>
          <w:sz w:val="22"/>
          <w:szCs w:val="22"/>
          <w:u w:val="single"/>
          <w:lang w:val="el-GR"/>
        </w:rPr>
      </w:pPr>
    </w:p>
    <w:p w:rsidR="000247C9" w:rsidRDefault="000247C9" w:rsidP="00D23B86">
      <w:pPr>
        <w:tabs>
          <w:tab w:val="left" w:pos="10080"/>
        </w:tabs>
        <w:rPr>
          <w:rFonts w:ascii="Calibri" w:hAnsi="Calibri"/>
          <w:b/>
          <w:sz w:val="22"/>
          <w:szCs w:val="22"/>
          <w:u w:val="single"/>
          <w:lang w:val="el-GR"/>
        </w:rPr>
      </w:pPr>
    </w:p>
    <w:p w:rsidR="000247C9" w:rsidRDefault="000247C9" w:rsidP="00D23B86">
      <w:pPr>
        <w:tabs>
          <w:tab w:val="left" w:pos="10080"/>
        </w:tabs>
        <w:rPr>
          <w:rFonts w:ascii="Calibri" w:hAnsi="Calibri"/>
          <w:b/>
          <w:sz w:val="22"/>
          <w:szCs w:val="22"/>
          <w:u w:val="single"/>
          <w:lang w:val="el-GR"/>
        </w:rPr>
      </w:pPr>
    </w:p>
    <w:p w:rsidR="00DC22F1" w:rsidRPr="00646E87" w:rsidRDefault="00DC22F1" w:rsidP="003A487E">
      <w:pPr>
        <w:spacing w:line="360" w:lineRule="auto"/>
        <w:jc w:val="both"/>
        <w:rPr>
          <w:rFonts w:ascii="Calibri" w:hAnsi="Calibri"/>
          <w:sz w:val="22"/>
          <w:szCs w:val="22"/>
          <w:lang w:val="el-GR"/>
        </w:rPr>
      </w:pPr>
    </w:p>
    <w:sectPr w:rsidR="00DC22F1" w:rsidRPr="00646E87" w:rsidSect="00017B5F">
      <w:pgSz w:w="12240" w:h="15840"/>
      <w:pgMar w:top="900" w:right="810" w:bottom="63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omic Sans MS">
    <w:panose1 w:val="030F0702030302020204"/>
    <w:charset w:val="A1"/>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478"/>
    <w:multiLevelType w:val="hybridMultilevel"/>
    <w:tmpl w:val="A10E2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CF5AD2"/>
    <w:multiLevelType w:val="hybridMultilevel"/>
    <w:tmpl w:val="CC9C080C"/>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15:restartNumberingAfterBreak="0">
    <w:nsid w:val="1C4F290D"/>
    <w:multiLevelType w:val="hybridMultilevel"/>
    <w:tmpl w:val="173CD45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274A75A9"/>
    <w:multiLevelType w:val="hybridMultilevel"/>
    <w:tmpl w:val="C3BC88D4"/>
    <w:lvl w:ilvl="0" w:tplc="1AB61284">
      <w:start w:val="1"/>
      <w:numFmt w:val="decimal"/>
      <w:lvlText w:val="%1."/>
      <w:lvlJc w:val="left"/>
      <w:pPr>
        <w:tabs>
          <w:tab w:val="num" w:pos="360"/>
        </w:tabs>
        <w:ind w:left="360" w:hanging="360"/>
      </w:pPr>
      <w:rPr>
        <w:rFonts w:hint="default"/>
      </w:r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 w15:restartNumberingAfterBreak="0">
    <w:nsid w:val="366A4B86"/>
    <w:multiLevelType w:val="hybridMultilevel"/>
    <w:tmpl w:val="5BA686D6"/>
    <w:lvl w:ilvl="0" w:tplc="1EC6E8FA">
      <w:start w:val="1"/>
      <w:numFmt w:val="decimal"/>
      <w:lvlText w:val="%1."/>
      <w:lvlJc w:val="left"/>
      <w:pPr>
        <w:tabs>
          <w:tab w:val="num" w:pos="360"/>
        </w:tabs>
        <w:ind w:left="360" w:hanging="360"/>
      </w:pPr>
      <w:rPr>
        <w:rFonts w:hint="default"/>
        <w:b/>
        <w:u w:val="none"/>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5" w15:restartNumberingAfterBreak="0">
    <w:nsid w:val="3FBD7B7C"/>
    <w:multiLevelType w:val="hybridMultilevel"/>
    <w:tmpl w:val="7A188B78"/>
    <w:lvl w:ilvl="0" w:tplc="04090013">
      <w:start w:val="1"/>
      <w:numFmt w:val="upperRoman"/>
      <w:lvlText w:val="%1."/>
      <w:lvlJc w:val="right"/>
      <w:pPr>
        <w:tabs>
          <w:tab w:val="num" w:pos="720"/>
        </w:tabs>
        <w:ind w:left="720" w:hanging="18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805A08"/>
    <w:multiLevelType w:val="hybridMultilevel"/>
    <w:tmpl w:val="F2A404AA"/>
    <w:lvl w:ilvl="0" w:tplc="0310B7BE">
      <w:start w:val="1"/>
      <w:numFmt w:val="decimal"/>
      <w:lvlText w:val="%1."/>
      <w:lvlJc w:val="left"/>
      <w:pPr>
        <w:tabs>
          <w:tab w:val="num" w:pos="435"/>
        </w:tabs>
        <w:ind w:left="435" w:hanging="360"/>
      </w:pPr>
      <w:rPr>
        <w:rFonts w:hint="default"/>
        <w:b w:val="0"/>
      </w:rPr>
    </w:lvl>
    <w:lvl w:ilvl="1" w:tplc="04080019" w:tentative="1">
      <w:start w:val="1"/>
      <w:numFmt w:val="lowerLetter"/>
      <w:lvlText w:val="%2."/>
      <w:lvlJc w:val="left"/>
      <w:pPr>
        <w:tabs>
          <w:tab w:val="num" w:pos="1155"/>
        </w:tabs>
        <w:ind w:left="1155" w:hanging="360"/>
      </w:pPr>
    </w:lvl>
    <w:lvl w:ilvl="2" w:tplc="0408001B" w:tentative="1">
      <w:start w:val="1"/>
      <w:numFmt w:val="lowerRoman"/>
      <w:lvlText w:val="%3."/>
      <w:lvlJc w:val="right"/>
      <w:pPr>
        <w:tabs>
          <w:tab w:val="num" w:pos="1875"/>
        </w:tabs>
        <w:ind w:left="1875" w:hanging="180"/>
      </w:pPr>
    </w:lvl>
    <w:lvl w:ilvl="3" w:tplc="0408000F" w:tentative="1">
      <w:start w:val="1"/>
      <w:numFmt w:val="decimal"/>
      <w:lvlText w:val="%4."/>
      <w:lvlJc w:val="left"/>
      <w:pPr>
        <w:tabs>
          <w:tab w:val="num" w:pos="2595"/>
        </w:tabs>
        <w:ind w:left="2595" w:hanging="360"/>
      </w:pPr>
    </w:lvl>
    <w:lvl w:ilvl="4" w:tplc="04080019" w:tentative="1">
      <w:start w:val="1"/>
      <w:numFmt w:val="lowerLetter"/>
      <w:lvlText w:val="%5."/>
      <w:lvlJc w:val="left"/>
      <w:pPr>
        <w:tabs>
          <w:tab w:val="num" w:pos="3315"/>
        </w:tabs>
        <w:ind w:left="3315" w:hanging="360"/>
      </w:pPr>
    </w:lvl>
    <w:lvl w:ilvl="5" w:tplc="0408001B" w:tentative="1">
      <w:start w:val="1"/>
      <w:numFmt w:val="lowerRoman"/>
      <w:lvlText w:val="%6."/>
      <w:lvlJc w:val="right"/>
      <w:pPr>
        <w:tabs>
          <w:tab w:val="num" w:pos="4035"/>
        </w:tabs>
        <w:ind w:left="4035" w:hanging="180"/>
      </w:pPr>
    </w:lvl>
    <w:lvl w:ilvl="6" w:tplc="0408000F" w:tentative="1">
      <w:start w:val="1"/>
      <w:numFmt w:val="decimal"/>
      <w:lvlText w:val="%7."/>
      <w:lvlJc w:val="left"/>
      <w:pPr>
        <w:tabs>
          <w:tab w:val="num" w:pos="4755"/>
        </w:tabs>
        <w:ind w:left="4755" w:hanging="360"/>
      </w:pPr>
    </w:lvl>
    <w:lvl w:ilvl="7" w:tplc="04080019" w:tentative="1">
      <w:start w:val="1"/>
      <w:numFmt w:val="lowerLetter"/>
      <w:lvlText w:val="%8."/>
      <w:lvlJc w:val="left"/>
      <w:pPr>
        <w:tabs>
          <w:tab w:val="num" w:pos="5475"/>
        </w:tabs>
        <w:ind w:left="5475" w:hanging="360"/>
      </w:pPr>
    </w:lvl>
    <w:lvl w:ilvl="8" w:tplc="0408001B" w:tentative="1">
      <w:start w:val="1"/>
      <w:numFmt w:val="lowerRoman"/>
      <w:lvlText w:val="%9."/>
      <w:lvlJc w:val="right"/>
      <w:pPr>
        <w:tabs>
          <w:tab w:val="num" w:pos="6195"/>
        </w:tabs>
        <w:ind w:left="6195" w:hanging="180"/>
      </w:pPr>
    </w:lvl>
  </w:abstractNum>
  <w:abstractNum w:abstractNumId="7" w15:restartNumberingAfterBreak="0">
    <w:nsid w:val="49BF60C5"/>
    <w:multiLevelType w:val="hybridMultilevel"/>
    <w:tmpl w:val="5FB4F810"/>
    <w:lvl w:ilvl="0" w:tplc="0409000F">
      <w:start w:val="1"/>
      <w:numFmt w:val="decimal"/>
      <w:lvlText w:val="%1."/>
      <w:lvlJc w:val="left"/>
      <w:pPr>
        <w:tabs>
          <w:tab w:val="num" w:pos="360"/>
        </w:tabs>
        <w:ind w:left="360" w:hanging="360"/>
      </w:pPr>
      <w:rPr>
        <w:rFonts w:hint="default"/>
        <w:u w:val="none"/>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8" w15:restartNumberingAfterBreak="0">
    <w:nsid w:val="531813E1"/>
    <w:multiLevelType w:val="hybridMultilevel"/>
    <w:tmpl w:val="868ACC84"/>
    <w:lvl w:ilvl="0" w:tplc="04090005">
      <w:start w:val="1"/>
      <w:numFmt w:val="bullet"/>
      <w:lvlText w:val=""/>
      <w:lvlJc w:val="left"/>
      <w:pPr>
        <w:tabs>
          <w:tab w:val="num" w:pos="360"/>
        </w:tabs>
        <w:ind w:left="360" w:hanging="360"/>
      </w:pPr>
      <w:rPr>
        <w:rFonts w:ascii="Wingdings" w:hAnsi="Wingdings" w:hint="default"/>
      </w:rPr>
    </w:lvl>
    <w:lvl w:ilvl="1" w:tplc="0408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6C756CD"/>
    <w:multiLevelType w:val="hybridMultilevel"/>
    <w:tmpl w:val="0F5CB378"/>
    <w:lvl w:ilvl="0" w:tplc="E82C6012">
      <w:start w:val="4"/>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8"/>
  </w:num>
  <w:num w:numId="5">
    <w:abstractNumId w:val="7"/>
  </w:num>
  <w:num w:numId="6">
    <w:abstractNumId w:val="5"/>
  </w:num>
  <w:num w:numId="7">
    <w:abstractNumId w:val="1"/>
  </w:num>
  <w:num w:numId="8">
    <w:abstractNumId w:val="6"/>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E24"/>
    <w:rsid w:val="00017B5F"/>
    <w:rsid w:val="000247C9"/>
    <w:rsid w:val="000978F1"/>
    <w:rsid w:val="000B429E"/>
    <w:rsid w:val="00100736"/>
    <w:rsid w:val="00113CEA"/>
    <w:rsid w:val="002730DA"/>
    <w:rsid w:val="00275ADF"/>
    <w:rsid w:val="002A372B"/>
    <w:rsid w:val="002C58F1"/>
    <w:rsid w:val="003A2C68"/>
    <w:rsid w:val="003A487E"/>
    <w:rsid w:val="00455314"/>
    <w:rsid w:val="004D3D41"/>
    <w:rsid w:val="00572566"/>
    <w:rsid w:val="00595CB7"/>
    <w:rsid w:val="005B137B"/>
    <w:rsid w:val="00620555"/>
    <w:rsid w:val="00646E87"/>
    <w:rsid w:val="00673E42"/>
    <w:rsid w:val="00711985"/>
    <w:rsid w:val="00725BA6"/>
    <w:rsid w:val="00783339"/>
    <w:rsid w:val="007B7504"/>
    <w:rsid w:val="00824C76"/>
    <w:rsid w:val="00891196"/>
    <w:rsid w:val="0089722D"/>
    <w:rsid w:val="009869F7"/>
    <w:rsid w:val="009A4756"/>
    <w:rsid w:val="00A33F7F"/>
    <w:rsid w:val="00A63A75"/>
    <w:rsid w:val="00AE3641"/>
    <w:rsid w:val="00AF4E24"/>
    <w:rsid w:val="00C40EB0"/>
    <w:rsid w:val="00CE7390"/>
    <w:rsid w:val="00D23B86"/>
    <w:rsid w:val="00D84D62"/>
    <w:rsid w:val="00DA2783"/>
    <w:rsid w:val="00DC22F1"/>
    <w:rsid w:val="00DD0D72"/>
    <w:rsid w:val="00E718DC"/>
    <w:rsid w:val="00EF6225"/>
    <w:rsid w:val="00F0700F"/>
    <w:rsid w:val="00F778CC"/>
    <w:rsid w:val="00F95887"/>
    <w:rsid w:val="00FC3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7DFF01-777E-4DAA-AF3F-9966B865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B5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17B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17B5F"/>
    <w:pPr>
      <w:keepNext/>
      <w:ind w:left="-540" w:right="-524"/>
      <w:jc w:val="center"/>
      <w:outlineLvl w:val="1"/>
    </w:pPr>
    <w:rPr>
      <w:rFonts w:ascii="Arial" w:hAnsi="Arial" w:cs="Arial"/>
      <w:b/>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7B5F"/>
    <w:rPr>
      <w:rFonts w:ascii="Arial" w:eastAsia="Times New Roman" w:hAnsi="Arial" w:cs="Arial"/>
      <w:b/>
      <w:sz w:val="24"/>
      <w:szCs w:val="24"/>
      <w:u w:val="single"/>
      <w:lang w:val="el-GR"/>
    </w:rPr>
  </w:style>
  <w:style w:type="character" w:customStyle="1" w:styleId="Heading1Char">
    <w:name w:val="Heading 1 Char"/>
    <w:basedOn w:val="DefaultParagraphFont"/>
    <w:link w:val="Heading1"/>
    <w:uiPriority w:val="9"/>
    <w:rsid w:val="00017B5F"/>
    <w:rPr>
      <w:rFonts w:asciiTheme="majorHAnsi" w:eastAsiaTheme="majorEastAsia" w:hAnsiTheme="majorHAnsi" w:cstheme="majorBidi"/>
      <w:b/>
      <w:bCs/>
      <w:color w:val="365F91" w:themeColor="accent1" w:themeShade="BF"/>
      <w:sz w:val="28"/>
      <w:szCs w:val="28"/>
    </w:rPr>
  </w:style>
  <w:style w:type="paragraph" w:customStyle="1" w:styleId="Normal1">
    <w:name w:val="Normal1"/>
    <w:basedOn w:val="Normal"/>
    <w:rsid w:val="00017B5F"/>
    <w:pPr>
      <w:spacing w:before="100" w:beforeAutospacing="1" w:after="100" w:afterAutospacing="1"/>
    </w:pPr>
    <w:rPr>
      <w:lang w:val="el-GR" w:eastAsia="el-GR"/>
    </w:rPr>
  </w:style>
  <w:style w:type="paragraph" w:styleId="ListParagraph">
    <w:name w:val="List Paragraph"/>
    <w:basedOn w:val="Normal"/>
    <w:uiPriority w:val="34"/>
    <w:qFormat/>
    <w:rsid w:val="005B137B"/>
    <w:pPr>
      <w:ind w:left="720"/>
      <w:contextualSpacing/>
    </w:pPr>
  </w:style>
  <w:style w:type="paragraph" w:styleId="BodyTextIndent">
    <w:name w:val="Body Text Indent"/>
    <w:basedOn w:val="Normal"/>
    <w:link w:val="BodyTextIndentChar"/>
    <w:rsid w:val="003A487E"/>
    <w:pPr>
      <w:spacing w:after="120"/>
      <w:ind w:left="283"/>
    </w:pPr>
  </w:style>
  <w:style w:type="character" w:customStyle="1" w:styleId="BodyTextIndentChar">
    <w:name w:val="Body Text Indent Char"/>
    <w:basedOn w:val="DefaultParagraphFont"/>
    <w:link w:val="BodyTextIndent"/>
    <w:rsid w:val="003A48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BE15A-20EF-46CF-90CB-2597FD102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2572</Words>
  <Characters>14665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Ministry of Education and Culture</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Χριστάκης Κυπριανού</cp:lastModifiedBy>
  <cp:revision>2</cp:revision>
  <dcterms:created xsi:type="dcterms:W3CDTF">2020-03-24T08:16:00Z</dcterms:created>
  <dcterms:modified xsi:type="dcterms:W3CDTF">2020-03-24T08:16:00Z</dcterms:modified>
</cp:coreProperties>
</file>